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60" w:rsidRPr="00D91156" w:rsidRDefault="00E91760" w:rsidP="00F36DE7">
      <w:pPr>
        <w:spacing w:after="0" w:line="240" w:lineRule="auto"/>
        <w:ind w:left="-540" w:right="-154" w:firstLine="270"/>
        <w:rPr>
          <w:rFonts w:ascii="Bookman Old Style" w:hAnsi="Bookman Old Style"/>
          <w:sz w:val="24"/>
          <w:szCs w:val="24"/>
        </w:rPr>
      </w:pPr>
      <w:r w:rsidRPr="00D91156">
        <w:rPr>
          <w:rFonts w:ascii="Bookman Old Style" w:hAnsi="Bookman Old Style"/>
          <w:sz w:val="24"/>
          <w:szCs w:val="24"/>
        </w:rPr>
        <w:t>R O M Â N I A</w:t>
      </w:r>
    </w:p>
    <w:p w:rsidR="00E91760" w:rsidRPr="00D91156" w:rsidRDefault="00E91760" w:rsidP="00F36DE7">
      <w:pPr>
        <w:spacing w:after="0" w:line="240" w:lineRule="auto"/>
        <w:ind w:left="-540" w:right="-154" w:firstLine="270"/>
        <w:rPr>
          <w:rFonts w:ascii="Bookman Old Style" w:hAnsi="Bookman Old Style"/>
          <w:sz w:val="24"/>
          <w:szCs w:val="24"/>
          <w:lang w:val="fr-FR"/>
        </w:rPr>
      </w:pPr>
      <w:r w:rsidRPr="00D91156">
        <w:rPr>
          <w:rFonts w:ascii="Bookman Old Style" w:hAnsi="Bookman Old Style"/>
          <w:sz w:val="24"/>
          <w:szCs w:val="24"/>
          <w:lang w:val="fr-FR"/>
        </w:rPr>
        <w:t xml:space="preserve">JUDEŢUL CONSTANŢA </w:t>
      </w:r>
    </w:p>
    <w:p w:rsidR="00E91760" w:rsidRPr="00D91156" w:rsidRDefault="00E91760" w:rsidP="00F36DE7">
      <w:pPr>
        <w:spacing w:after="0" w:line="240" w:lineRule="auto"/>
        <w:ind w:left="-540" w:right="-154" w:firstLine="270"/>
        <w:rPr>
          <w:rFonts w:ascii="Bookman Old Style" w:hAnsi="Bookman Old Style"/>
          <w:sz w:val="24"/>
          <w:szCs w:val="24"/>
          <w:lang w:val="fr-FR"/>
        </w:rPr>
      </w:pPr>
      <w:r w:rsidRPr="00D91156">
        <w:rPr>
          <w:rFonts w:ascii="Bookman Old Style" w:hAnsi="Bookman Old Style"/>
          <w:sz w:val="24"/>
          <w:szCs w:val="24"/>
          <w:lang w:val="fr-FR"/>
        </w:rPr>
        <w:t>COMUNA POARTA ALBĂ</w:t>
      </w:r>
    </w:p>
    <w:p w:rsidR="00E91760" w:rsidRPr="00D91156" w:rsidRDefault="00E91760" w:rsidP="00F36DE7">
      <w:pPr>
        <w:numPr>
          <w:ilvl w:val="0"/>
          <w:numId w:val="1"/>
        </w:numPr>
        <w:spacing w:after="0" w:line="240" w:lineRule="auto"/>
        <w:ind w:left="-540" w:right="-154" w:firstLine="270"/>
        <w:rPr>
          <w:rFonts w:ascii="Bookman Old Style" w:hAnsi="Bookman Old Style"/>
          <w:sz w:val="24"/>
          <w:szCs w:val="24"/>
          <w:lang w:val="en-US"/>
        </w:rPr>
      </w:pPr>
      <w:r w:rsidRPr="00D91156">
        <w:rPr>
          <w:rFonts w:ascii="Bookman Old Style" w:hAnsi="Bookman Old Style"/>
          <w:sz w:val="24"/>
          <w:szCs w:val="24"/>
        </w:rPr>
        <w:t>P r i m a r –</w:t>
      </w:r>
    </w:p>
    <w:p w:rsidR="00AE7361" w:rsidRDefault="00AE7361" w:rsidP="00F36DE7">
      <w:pPr>
        <w:pStyle w:val="Heading6"/>
        <w:spacing w:before="0" w:line="240" w:lineRule="auto"/>
        <w:ind w:left="-540" w:right="-154" w:firstLine="270"/>
        <w:jc w:val="center"/>
        <w:rPr>
          <w:rFonts w:ascii="Bookman Old Style" w:hAnsi="Bookman Old Style" w:cs="Bookman Old Style"/>
          <w:b/>
          <w:bCs/>
          <w:i w:val="0"/>
          <w:iCs w:val="0"/>
          <w:color w:val="auto"/>
          <w:sz w:val="24"/>
          <w:szCs w:val="24"/>
        </w:rPr>
      </w:pPr>
    </w:p>
    <w:p w:rsidR="00AE7361" w:rsidRDefault="00AE7361" w:rsidP="00F36DE7">
      <w:pPr>
        <w:pStyle w:val="Heading6"/>
        <w:spacing w:before="0" w:line="240" w:lineRule="auto"/>
        <w:ind w:left="-540" w:right="-154" w:firstLine="270"/>
        <w:jc w:val="center"/>
        <w:rPr>
          <w:rFonts w:ascii="Bookman Old Style" w:hAnsi="Bookman Old Style" w:cs="Bookman Old Style"/>
          <w:b/>
          <w:bCs/>
          <w:i w:val="0"/>
          <w:iCs w:val="0"/>
          <w:color w:val="auto"/>
          <w:sz w:val="24"/>
          <w:szCs w:val="24"/>
        </w:rPr>
      </w:pPr>
    </w:p>
    <w:p w:rsidR="00AE7361" w:rsidRDefault="00AE7361" w:rsidP="00F36DE7">
      <w:pPr>
        <w:pStyle w:val="Heading6"/>
        <w:spacing w:before="0" w:line="240" w:lineRule="auto"/>
        <w:ind w:left="-540" w:right="-154" w:firstLine="270"/>
        <w:jc w:val="center"/>
        <w:rPr>
          <w:rFonts w:ascii="Bookman Old Style" w:hAnsi="Bookman Old Style" w:cs="Bookman Old Style"/>
          <w:b/>
          <w:bCs/>
          <w:i w:val="0"/>
          <w:iCs w:val="0"/>
          <w:color w:val="auto"/>
          <w:sz w:val="24"/>
          <w:szCs w:val="24"/>
        </w:rPr>
      </w:pPr>
    </w:p>
    <w:p w:rsidR="00DB0FB8" w:rsidRPr="00DB0FB8" w:rsidRDefault="00DB0FB8" w:rsidP="00DB0FB8">
      <w:pPr>
        <w:rPr>
          <w:lang w:val="en-US" w:eastAsia="en-US"/>
        </w:rPr>
      </w:pPr>
    </w:p>
    <w:p w:rsidR="00E91760" w:rsidRPr="00D91156" w:rsidRDefault="00E91760" w:rsidP="00F36DE7">
      <w:pPr>
        <w:pStyle w:val="Heading6"/>
        <w:spacing w:before="0" w:line="240" w:lineRule="auto"/>
        <w:ind w:left="-540" w:right="-154" w:firstLine="270"/>
        <w:jc w:val="center"/>
        <w:rPr>
          <w:rFonts w:ascii="Bookman Old Style" w:eastAsia="Arial Unicode MS" w:hAnsi="Bookman Old Style"/>
          <w:b/>
          <w:bCs/>
          <w:i w:val="0"/>
          <w:iCs w:val="0"/>
          <w:color w:val="auto"/>
          <w:sz w:val="24"/>
          <w:szCs w:val="24"/>
        </w:rPr>
      </w:pPr>
      <w:r w:rsidRPr="00D91156">
        <w:rPr>
          <w:rFonts w:ascii="Bookman Old Style" w:hAnsi="Bookman Old Style" w:cs="Bookman Old Style"/>
          <w:b/>
          <w:bCs/>
          <w:i w:val="0"/>
          <w:iCs w:val="0"/>
          <w:color w:val="auto"/>
          <w:sz w:val="24"/>
          <w:szCs w:val="24"/>
        </w:rPr>
        <w:t xml:space="preserve">D I S P O Z I Ţ I A    N </w:t>
      </w:r>
      <w:proofErr w:type="gramStart"/>
      <w:r w:rsidRPr="00D91156">
        <w:rPr>
          <w:rFonts w:ascii="Bookman Old Style" w:hAnsi="Bookman Old Style" w:cs="Bookman Old Style"/>
          <w:b/>
          <w:bCs/>
          <w:i w:val="0"/>
          <w:iCs w:val="0"/>
          <w:color w:val="auto"/>
          <w:sz w:val="24"/>
          <w:szCs w:val="24"/>
        </w:rPr>
        <w:t>R .</w:t>
      </w:r>
      <w:proofErr w:type="gramEnd"/>
      <w:r w:rsidRPr="00D91156">
        <w:rPr>
          <w:rFonts w:ascii="Bookman Old Style" w:hAnsi="Bookman Old Style" w:cs="Bookman Old Style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DB0FB8">
        <w:rPr>
          <w:rFonts w:ascii="Bookman Old Style" w:hAnsi="Bookman Old Style" w:cs="Bookman Old Style"/>
          <w:b/>
          <w:bCs/>
          <w:i w:val="0"/>
          <w:iCs w:val="0"/>
          <w:color w:val="auto"/>
          <w:sz w:val="24"/>
          <w:szCs w:val="24"/>
        </w:rPr>
        <w:t>188</w:t>
      </w:r>
    </w:p>
    <w:p w:rsidR="00D62333" w:rsidRDefault="00E91760" w:rsidP="00F36DE7">
      <w:pPr>
        <w:spacing w:after="0" w:line="240" w:lineRule="auto"/>
        <w:ind w:left="-540" w:right="-154" w:firstLine="270"/>
        <w:jc w:val="center"/>
        <w:rPr>
          <w:rFonts w:ascii="Bookman Old Style" w:hAnsi="Bookman Old Style"/>
          <w:b/>
          <w:sz w:val="24"/>
          <w:szCs w:val="24"/>
        </w:rPr>
      </w:pPr>
      <w:r w:rsidRPr="00D16478">
        <w:rPr>
          <w:rFonts w:ascii="Bookman Old Style" w:hAnsi="Bookman Old Style"/>
          <w:b/>
          <w:bCs/>
          <w:sz w:val="24"/>
          <w:szCs w:val="24"/>
        </w:rPr>
        <w:t>privind stabilirea locurilor speciale pentru  afişaj electoral</w:t>
      </w:r>
      <w:r w:rsidR="00D16478" w:rsidRPr="00D16478">
        <w:rPr>
          <w:rFonts w:ascii="Bookman Old Style" w:hAnsi="Bookman Old Style"/>
          <w:b/>
          <w:sz w:val="24"/>
          <w:szCs w:val="24"/>
        </w:rPr>
        <w:t xml:space="preserve"> pe perioada campaniei electorale</w:t>
      </w:r>
      <w:r w:rsidR="003B70B1">
        <w:rPr>
          <w:rFonts w:ascii="Bookman Old Style" w:hAnsi="Bookman Old Style"/>
          <w:b/>
          <w:sz w:val="24"/>
          <w:szCs w:val="24"/>
        </w:rPr>
        <w:t xml:space="preserve"> a alegerilor pentru </w:t>
      </w:r>
      <w:r w:rsidR="00D62333">
        <w:rPr>
          <w:rFonts w:ascii="Bookman Old Style" w:hAnsi="Bookman Old Style"/>
          <w:b/>
          <w:sz w:val="24"/>
          <w:szCs w:val="24"/>
        </w:rPr>
        <w:t>Senat şi Camera Deputaţilor</w:t>
      </w:r>
      <w:r w:rsidR="003B70B1">
        <w:rPr>
          <w:rFonts w:ascii="Bookman Old Style" w:hAnsi="Bookman Old Style"/>
          <w:b/>
          <w:sz w:val="24"/>
          <w:szCs w:val="24"/>
        </w:rPr>
        <w:t>,</w:t>
      </w:r>
    </w:p>
    <w:p w:rsidR="00D16478" w:rsidRPr="00153FB6" w:rsidRDefault="00D62333" w:rsidP="00F36DE7">
      <w:pPr>
        <w:spacing w:after="0" w:line="240" w:lineRule="auto"/>
        <w:ind w:left="-540" w:right="-154" w:firstLine="27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din </w:t>
      </w:r>
      <w:r w:rsidR="00906B0C">
        <w:rPr>
          <w:rFonts w:ascii="Bookman Old Style" w:hAnsi="Bookman Old Style"/>
          <w:b/>
          <w:sz w:val="24"/>
          <w:szCs w:val="24"/>
        </w:rPr>
        <w:t xml:space="preserve">6 decembrie </w:t>
      </w:r>
      <w:r w:rsidR="009170F3">
        <w:rPr>
          <w:rFonts w:ascii="Bookman Old Style" w:hAnsi="Bookman Old Style"/>
          <w:b/>
          <w:sz w:val="24"/>
          <w:szCs w:val="24"/>
          <w:lang w:val="es-ES"/>
        </w:rPr>
        <w:t>2020</w:t>
      </w:r>
    </w:p>
    <w:p w:rsidR="00E91760" w:rsidRDefault="00E91760" w:rsidP="00F36DE7">
      <w:pPr>
        <w:spacing w:after="0" w:line="240" w:lineRule="auto"/>
        <w:ind w:left="-540" w:right="-154" w:firstLine="270"/>
        <w:jc w:val="center"/>
        <w:rPr>
          <w:rFonts w:ascii="Bookman Old Style" w:eastAsia="Times New Roman" w:hAnsi="Bookman Old Style"/>
          <w:b/>
          <w:bCs/>
        </w:rPr>
      </w:pPr>
    </w:p>
    <w:p w:rsidR="00AE7361" w:rsidRDefault="00AE7361" w:rsidP="00F36DE7">
      <w:pPr>
        <w:spacing w:after="0" w:line="240" w:lineRule="auto"/>
        <w:ind w:left="-540" w:right="-154" w:firstLine="270"/>
        <w:jc w:val="center"/>
        <w:rPr>
          <w:rFonts w:ascii="Bookman Old Style" w:eastAsia="Times New Roman" w:hAnsi="Bookman Old Style"/>
          <w:b/>
          <w:bCs/>
        </w:rPr>
      </w:pPr>
    </w:p>
    <w:p w:rsidR="00AE7361" w:rsidRPr="00AE7361" w:rsidRDefault="00AE7361" w:rsidP="00F36DE7">
      <w:pPr>
        <w:spacing w:after="0" w:line="240" w:lineRule="auto"/>
        <w:ind w:left="-540" w:right="-154" w:firstLine="270"/>
        <w:jc w:val="center"/>
        <w:rPr>
          <w:rFonts w:ascii="Bookman Old Style" w:eastAsia="Times New Roman" w:hAnsi="Bookman Old Style"/>
          <w:b/>
          <w:bCs/>
        </w:rPr>
      </w:pPr>
    </w:p>
    <w:p w:rsidR="00E91760" w:rsidRPr="00AE7361" w:rsidRDefault="00DB0FB8" w:rsidP="00A30FBE">
      <w:pPr>
        <w:spacing w:after="0" w:line="240" w:lineRule="auto"/>
        <w:ind w:left="-540" w:right="-154" w:firstLine="540"/>
        <w:jc w:val="both"/>
        <w:rPr>
          <w:rFonts w:ascii="Bookman Old Style" w:eastAsia="Arial Unicode MS" w:hAnsi="Bookman Old Style"/>
        </w:rPr>
      </w:pPr>
      <w:r>
        <w:rPr>
          <w:rFonts w:ascii="Bookman Old Style" w:eastAsia="Arial Unicode MS" w:hAnsi="Bookman Old Style"/>
        </w:rPr>
        <w:t>Vasile Delicoti</w:t>
      </w:r>
      <w:r w:rsidR="00E91760" w:rsidRPr="00AE7361">
        <w:rPr>
          <w:rFonts w:ascii="Bookman Old Style" w:eastAsia="Arial Unicode MS" w:hAnsi="Bookman Old Style"/>
        </w:rPr>
        <w:t xml:space="preserve">, primarul comunei Poarta Albă, judeţul Constanţa; </w:t>
      </w:r>
    </w:p>
    <w:p w:rsidR="00E91760" w:rsidRPr="00AE7361" w:rsidRDefault="00D91156" w:rsidP="00A30FBE">
      <w:pPr>
        <w:spacing w:after="0" w:line="240" w:lineRule="auto"/>
        <w:ind w:left="-540" w:right="-154" w:firstLine="270"/>
        <w:jc w:val="both"/>
        <w:rPr>
          <w:rFonts w:ascii="Bookman Old Style" w:eastAsia="Arial Unicode MS" w:hAnsi="Bookman Old Style"/>
        </w:rPr>
      </w:pPr>
      <w:r w:rsidRPr="00AE7361">
        <w:rPr>
          <w:rFonts w:ascii="Bookman Old Style" w:eastAsia="Arial Unicode MS" w:hAnsi="Bookman Old Style"/>
        </w:rPr>
        <w:tab/>
        <w:t>Av</w:t>
      </w:r>
      <w:r w:rsidR="00CC0D88" w:rsidRPr="00AE7361">
        <w:rPr>
          <w:rFonts w:ascii="Bookman Old Style" w:eastAsia="Arial Unicode MS" w:hAnsi="Bookman Old Style"/>
        </w:rPr>
        <w:t>ând î</w:t>
      </w:r>
      <w:r w:rsidRPr="00AE7361">
        <w:rPr>
          <w:rFonts w:ascii="Bookman Old Style" w:eastAsia="Arial Unicode MS" w:hAnsi="Bookman Old Style"/>
        </w:rPr>
        <w:t xml:space="preserve">n </w:t>
      </w:r>
      <w:r w:rsidR="001959E0" w:rsidRPr="00AE7361">
        <w:rPr>
          <w:rFonts w:ascii="Bookman Old Style" w:eastAsia="Arial Unicode MS" w:hAnsi="Bookman Old Style"/>
        </w:rPr>
        <w:t xml:space="preserve">vedere </w:t>
      </w:r>
      <w:r w:rsidR="00E91760" w:rsidRPr="00AE7361">
        <w:rPr>
          <w:rFonts w:ascii="Bookman Old Style" w:eastAsia="Arial Unicode MS" w:hAnsi="Bookman Old Style"/>
        </w:rPr>
        <w:t xml:space="preserve">adresa </w:t>
      </w:r>
      <w:r w:rsidRPr="00AE7361">
        <w:rPr>
          <w:rFonts w:ascii="Bookman Old Style" w:hAnsi="Bookman Old Style"/>
        </w:rPr>
        <w:t xml:space="preserve">Instituţiei Prefectului judeţului Constanţa </w:t>
      </w:r>
      <w:r w:rsidR="001959E0" w:rsidRPr="00AE7361">
        <w:rPr>
          <w:rFonts w:ascii="Bookman Old Style" w:hAnsi="Bookman Old Style"/>
        </w:rPr>
        <w:t>nr.</w:t>
      </w:r>
      <w:r w:rsidR="00F36DE7" w:rsidRPr="00AE7361">
        <w:rPr>
          <w:rFonts w:ascii="Bookman Old Style" w:hAnsi="Bookman Old Style"/>
        </w:rPr>
        <w:t xml:space="preserve"> </w:t>
      </w:r>
      <w:r w:rsidR="00A30FBE" w:rsidRPr="00AE7361">
        <w:rPr>
          <w:rFonts w:ascii="Bookman Old Style" w:hAnsi="Bookman Old Style"/>
        </w:rPr>
        <w:t>20607</w:t>
      </w:r>
      <w:r w:rsidR="001959E0" w:rsidRPr="00AE7361">
        <w:rPr>
          <w:rFonts w:ascii="Bookman Old Style" w:hAnsi="Bookman Old Style"/>
        </w:rPr>
        <w:t xml:space="preserve"> din data de </w:t>
      </w:r>
      <w:r w:rsidR="00A30FBE" w:rsidRPr="00AE7361">
        <w:rPr>
          <w:rFonts w:ascii="Bookman Old Style" w:hAnsi="Bookman Old Style"/>
        </w:rPr>
        <w:t>26.10.2020</w:t>
      </w:r>
      <w:r w:rsidR="001959E0" w:rsidRPr="00AE7361">
        <w:rPr>
          <w:rFonts w:ascii="Bookman Old Style" w:hAnsi="Bookman Old Style"/>
        </w:rPr>
        <w:t xml:space="preserve">, </w:t>
      </w:r>
      <w:r w:rsidRPr="00AE7361">
        <w:rPr>
          <w:rFonts w:ascii="Bookman Old Style" w:hAnsi="Bookman Old Style"/>
        </w:rPr>
        <w:t xml:space="preserve">înregistrată </w:t>
      </w:r>
      <w:r w:rsidR="001959E0" w:rsidRPr="00AE7361">
        <w:rPr>
          <w:rFonts w:ascii="Bookman Old Style" w:hAnsi="Bookman Old Style"/>
        </w:rPr>
        <w:t xml:space="preserve">la sediul Primăriei Poarta Albă </w:t>
      </w:r>
      <w:r w:rsidRPr="00AE7361">
        <w:rPr>
          <w:rFonts w:ascii="Bookman Old Style" w:hAnsi="Bookman Old Style"/>
        </w:rPr>
        <w:t xml:space="preserve">sub nr. </w:t>
      </w:r>
      <w:r w:rsidR="00A30FBE" w:rsidRPr="00AE7361">
        <w:rPr>
          <w:rFonts w:ascii="Bookman Old Style" w:hAnsi="Bookman Old Style"/>
        </w:rPr>
        <w:t>10620</w:t>
      </w:r>
      <w:r w:rsidRPr="00AE7361">
        <w:rPr>
          <w:rFonts w:ascii="Bookman Old Style" w:hAnsi="Bookman Old Style"/>
        </w:rPr>
        <w:t xml:space="preserve"> din data de </w:t>
      </w:r>
      <w:r w:rsidR="00A30FBE" w:rsidRPr="00AE7361">
        <w:rPr>
          <w:rFonts w:ascii="Bookman Old Style" w:hAnsi="Bookman Old Style"/>
        </w:rPr>
        <w:t xml:space="preserve">22.10.2020 </w:t>
      </w:r>
      <w:r w:rsidR="00E91760" w:rsidRPr="00AE7361">
        <w:rPr>
          <w:rFonts w:ascii="Bookman Old Style" w:eastAsia="Arial Unicode MS" w:hAnsi="Bookman Old Style"/>
        </w:rPr>
        <w:t>;</w:t>
      </w:r>
    </w:p>
    <w:p w:rsidR="000F22AB" w:rsidRPr="00AE7361" w:rsidRDefault="00E91760" w:rsidP="00A30FBE">
      <w:pPr>
        <w:autoSpaceDE w:val="0"/>
        <w:autoSpaceDN w:val="0"/>
        <w:adjustRightInd w:val="0"/>
        <w:spacing w:after="0" w:line="240" w:lineRule="auto"/>
        <w:ind w:left="-540" w:right="-154" w:firstLine="270"/>
        <w:jc w:val="both"/>
        <w:rPr>
          <w:rFonts w:ascii="Bookman Old Style" w:eastAsia="Calibri" w:hAnsi="Bookman Old Style" w:cs="Helvetica"/>
          <w:lang w:val="en-US" w:eastAsia="en-US"/>
        </w:rPr>
      </w:pPr>
      <w:r w:rsidRPr="00AE7361">
        <w:rPr>
          <w:rFonts w:ascii="Bookman Old Style" w:hAnsi="Bookman Old Style"/>
          <w:lang w:val="es-ES"/>
        </w:rPr>
        <w:tab/>
      </w:r>
      <w:r w:rsidR="000F22AB" w:rsidRPr="00AE7361">
        <w:rPr>
          <w:rFonts w:ascii="Bookman Old Style" w:hAnsi="Bookman Old Style"/>
          <w:lang w:val="es-ES"/>
        </w:rPr>
        <w:t>Î</w:t>
      </w:r>
      <w:r w:rsidR="00D8445B" w:rsidRPr="00AE7361">
        <w:rPr>
          <w:rFonts w:ascii="Bookman Old Style" w:eastAsia="Calibri" w:hAnsi="Bookman Old Style" w:cs="Helvetica"/>
          <w:lang w:val="en-US" w:eastAsia="en-US"/>
        </w:rPr>
        <w:t xml:space="preserve">n </w:t>
      </w:r>
      <w:proofErr w:type="spellStart"/>
      <w:r w:rsidR="00D8445B" w:rsidRPr="00AE7361">
        <w:rPr>
          <w:rFonts w:ascii="Bookman Old Style" w:eastAsia="Calibri" w:hAnsi="Bookman Old Style" w:cs="Helvetica"/>
          <w:lang w:val="en-US" w:eastAsia="en-US"/>
        </w:rPr>
        <w:t>conformitate</w:t>
      </w:r>
      <w:proofErr w:type="spellEnd"/>
      <w:r w:rsidR="00D8445B" w:rsidRPr="00AE7361">
        <w:rPr>
          <w:rFonts w:ascii="Bookman Old Style" w:eastAsia="Calibri" w:hAnsi="Bookman Old Style" w:cs="Helvetica"/>
          <w:lang w:val="en-US" w:eastAsia="en-US"/>
        </w:rPr>
        <w:t xml:space="preserve"> cu </w:t>
      </w:r>
      <w:proofErr w:type="spellStart"/>
      <w:proofErr w:type="gramStart"/>
      <w:r w:rsidR="00D8445B" w:rsidRPr="00AE7361">
        <w:rPr>
          <w:rFonts w:ascii="Bookman Old Style" w:eastAsia="Calibri" w:hAnsi="Bookman Old Style" w:cs="Helvetica"/>
          <w:lang w:val="en-US" w:eastAsia="en-US"/>
        </w:rPr>
        <w:t>prevederile</w:t>
      </w:r>
      <w:proofErr w:type="spellEnd"/>
      <w:r w:rsidR="000F22AB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r w:rsidR="00D8445B" w:rsidRPr="00AE7361">
        <w:rPr>
          <w:rFonts w:ascii="Bookman Old Style" w:eastAsia="Calibri" w:hAnsi="Bookman Old Style" w:cs="Helvetica"/>
          <w:lang w:val="en-US" w:eastAsia="en-US"/>
        </w:rPr>
        <w:t>:</w:t>
      </w:r>
      <w:proofErr w:type="gramEnd"/>
    </w:p>
    <w:p w:rsidR="00A06A70" w:rsidRPr="00AE7361" w:rsidRDefault="00A06A70" w:rsidP="00A30FBE">
      <w:pPr>
        <w:autoSpaceDE w:val="0"/>
        <w:autoSpaceDN w:val="0"/>
        <w:adjustRightInd w:val="0"/>
        <w:spacing w:after="0" w:line="240" w:lineRule="auto"/>
        <w:ind w:left="-540" w:right="-154" w:firstLine="270"/>
        <w:jc w:val="both"/>
        <w:rPr>
          <w:rFonts w:ascii="Bookman Old Style" w:eastAsia="Calibri" w:hAnsi="Bookman Old Style" w:cs="Helvetica"/>
          <w:lang w:val="en-US" w:eastAsia="en-US"/>
        </w:rPr>
      </w:pPr>
      <w:r w:rsidRPr="00AE7361">
        <w:rPr>
          <w:rFonts w:ascii="Bookman Old Style" w:eastAsia="Calibri" w:hAnsi="Bookman Old Style" w:cs="Helvetica"/>
          <w:lang w:val="en-US" w:eastAsia="en-US"/>
        </w:rPr>
        <w:t xml:space="preserve">    - H.G nr. 744/2020 </w:t>
      </w:r>
      <w:proofErr w:type="spellStart"/>
      <w:r w:rsidRPr="00AE7361">
        <w:rPr>
          <w:rFonts w:ascii="Bookman Old Style" w:eastAsia="Calibri" w:hAnsi="Bookman Old Style" w:cs="Helvetica"/>
          <w:lang w:val="en-US" w:eastAsia="en-US"/>
        </w:rPr>
        <w:t>privind</w:t>
      </w:r>
      <w:proofErr w:type="spellEnd"/>
      <w:r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Pr="00AE7361">
        <w:rPr>
          <w:rFonts w:ascii="Bookman Old Style" w:eastAsia="Calibri" w:hAnsi="Bookman Old Style" w:cs="Helvetica"/>
          <w:lang w:val="en-US" w:eastAsia="en-US"/>
        </w:rPr>
        <w:t>stabilirea</w:t>
      </w:r>
      <w:proofErr w:type="spellEnd"/>
      <w:r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Pr="00AE7361">
        <w:rPr>
          <w:rFonts w:ascii="Bookman Old Style" w:eastAsia="Calibri" w:hAnsi="Bookman Old Style" w:cs="Helvetica"/>
          <w:lang w:val="en-US" w:eastAsia="en-US"/>
        </w:rPr>
        <w:t>datei</w:t>
      </w:r>
      <w:proofErr w:type="spellEnd"/>
      <w:r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Pr="00AE7361">
        <w:rPr>
          <w:rFonts w:ascii="Bookman Old Style" w:eastAsia="Calibri" w:hAnsi="Bookman Old Style" w:cs="Helvetica"/>
          <w:lang w:val="en-US" w:eastAsia="en-US"/>
        </w:rPr>
        <w:t>alegerilor</w:t>
      </w:r>
      <w:proofErr w:type="spellEnd"/>
      <w:r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Pr="00AE7361">
        <w:rPr>
          <w:rFonts w:ascii="Bookman Old Style" w:eastAsia="Calibri" w:hAnsi="Bookman Old Style" w:cs="Helvetica"/>
          <w:lang w:val="en-US" w:eastAsia="en-US"/>
        </w:rPr>
        <w:t>pentru</w:t>
      </w:r>
      <w:proofErr w:type="spellEnd"/>
      <w:r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Pr="00AE7361">
        <w:rPr>
          <w:rFonts w:ascii="Bookman Old Style" w:eastAsia="Calibri" w:hAnsi="Bookman Old Style" w:cs="Helvetica"/>
          <w:lang w:val="en-US" w:eastAsia="en-US"/>
        </w:rPr>
        <w:t>Senat</w:t>
      </w:r>
      <w:proofErr w:type="spellEnd"/>
      <w:r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Pr="00AE7361">
        <w:rPr>
          <w:rFonts w:ascii="Bookman Old Style" w:eastAsia="Calibri" w:hAnsi="Bookman Old Style" w:cs="Helvetica"/>
          <w:lang w:val="en-US" w:eastAsia="en-US"/>
        </w:rPr>
        <w:t>şi</w:t>
      </w:r>
      <w:proofErr w:type="spellEnd"/>
      <w:r w:rsidRPr="00AE7361">
        <w:rPr>
          <w:rFonts w:ascii="Bookman Old Style" w:eastAsia="Calibri" w:hAnsi="Bookman Old Style" w:cs="Helvetica"/>
          <w:lang w:val="en-US" w:eastAsia="en-US"/>
        </w:rPr>
        <w:t xml:space="preserve"> Camera </w:t>
      </w:r>
      <w:proofErr w:type="spellStart"/>
      <w:r w:rsidRPr="00AE7361">
        <w:rPr>
          <w:rFonts w:ascii="Bookman Old Style" w:eastAsia="Calibri" w:hAnsi="Bookman Old Style" w:cs="Helvetica"/>
          <w:lang w:val="en-US" w:eastAsia="en-US"/>
        </w:rPr>
        <w:t>Deputaţilor</w:t>
      </w:r>
      <w:proofErr w:type="spellEnd"/>
      <w:r w:rsidRPr="00AE7361">
        <w:rPr>
          <w:rFonts w:ascii="Bookman Old Style" w:eastAsia="Calibri" w:hAnsi="Bookman Old Style" w:cs="Helvetica"/>
          <w:lang w:val="en-US" w:eastAsia="en-US"/>
        </w:rPr>
        <w:t>;</w:t>
      </w:r>
    </w:p>
    <w:p w:rsidR="004F0FB0" w:rsidRPr="00AE7361" w:rsidRDefault="00D8445B" w:rsidP="00A30FBE">
      <w:pPr>
        <w:spacing w:after="0" w:line="240" w:lineRule="auto"/>
        <w:ind w:left="-540" w:right="-154" w:firstLine="540"/>
        <w:jc w:val="both"/>
        <w:rPr>
          <w:rFonts w:ascii="Bookman Old Style" w:eastAsia="Times New Roman" w:hAnsi="Bookman Old Style" w:cs="Times New Roman"/>
          <w:lang w:val="en-US" w:eastAsia="en-US"/>
        </w:rPr>
      </w:pPr>
      <w:r w:rsidRPr="00AE7361">
        <w:rPr>
          <w:rFonts w:ascii="Bookman Old Style" w:eastAsia="Calibri" w:hAnsi="Bookman Old Style" w:cs="Times New Roman"/>
          <w:lang w:val="en-US" w:eastAsia="en-US"/>
        </w:rPr>
        <w:t>-</w:t>
      </w:r>
      <w:r w:rsidR="007878CE" w:rsidRPr="00AE7361">
        <w:rPr>
          <w:rFonts w:ascii="Bookman Old Style" w:eastAsia="Calibri" w:hAnsi="Bookman Old Style" w:cs="Times New Roman"/>
          <w:lang w:val="en-US" w:eastAsia="en-US"/>
        </w:rPr>
        <w:t xml:space="preserve"> </w:t>
      </w:r>
      <w:proofErr w:type="gramStart"/>
      <w:r w:rsidRPr="00AE7361">
        <w:rPr>
          <w:rFonts w:ascii="Bookman Old Style" w:eastAsia="Calibri" w:hAnsi="Bookman Old Style" w:cs="Times New Roman"/>
          <w:lang w:val="en-US" w:eastAsia="en-US"/>
        </w:rPr>
        <w:t>art</w:t>
      </w:r>
      <w:proofErr w:type="gramEnd"/>
      <w:r w:rsidRPr="00AE7361">
        <w:rPr>
          <w:rFonts w:ascii="Bookman Old Style" w:eastAsia="Calibri" w:hAnsi="Bookman Old Style" w:cs="Times New Roman"/>
          <w:lang w:val="en-US" w:eastAsia="en-US"/>
        </w:rPr>
        <w:t xml:space="preserve">. </w:t>
      </w:r>
      <w:proofErr w:type="gramStart"/>
      <w:r w:rsidRPr="00AE7361">
        <w:rPr>
          <w:rFonts w:ascii="Bookman Old Style" w:eastAsia="Calibri" w:hAnsi="Bookman Old Style" w:cs="Times New Roman"/>
          <w:lang w:val="en-US" w:eastAsia="en-US"/>
        </w:rPr>
        <w:t>79</w:t>
      </w:r>
      <w:r w:rsidR="004F0FB0" w:rsidRPr="00AE7361">
        <w:rPr>
          <w:rFonts w:ascii="Bookman Old Style" w:eastAsia="Calibri" w:hAnsi="Bookman Old Style" w:cs="Times New Roman"/>
          <w:lang w:val="en-US" w:eastAsia="en-US"/>
        </w:rPr>
        <w:t xml:space="preserve"> </w:t>
      </w:r>
      <w:r w:rsidR="00CE5DC5" w:rsidRPr="00AE7361">
        <w:rPr>
          <w:rFonts w:ascii="Bookman Old Style" w:eastAsia="Calibri" w:hAnsi="Bookman Old Style" w:cs="Times New Roman"/>
          <w:lang w:val="en-US" w:eastAsia="en-US"/>
        </w:rPr>
        <w:t xml:space="preserve"> </w:t>
      </w:r>
      <w:r w:rsidRPr="00AE7361">
        <w:rPr>
          <w:rFonts w:ascii="Bookman Old Style" w:eastAsia="Calibri" w:hAnsi="Bookman Old Style" w:cs="Times New Roman"/>
          <w:lang w:val="en-US" w:eastAsia="en-US"/>
        </w:rPr>
        <w:t>din</w:t>
      </w:r>
      <w:proofErr w:type="gramEnd"/>
      <w:r w:rsidRPr="00AE7361">
        <w:rPr>
          <w:rFonts w:ascii="Bookman Old Style" w:eastAsia="Calibri" w:hAnsi="Bookman Old Style" w:cs="Times New Roman"/>
          <w:lang w:val="en-US" w:eastAsia="en-US"/>
        </w:rPr>
        <w:t xml:space="preserve"> </w:t>
      </w:r>
      <w:proofErr w:type="spellStart"/>
      <w:r w:rsidRPr="00AE7361">
        <w:rPr>
          <w:rFonts w:ascii="Bookman Old Style" w:eastAsia="Calibri" w:hAnsi="Bookman Old Style" w:cs="Times New Roman"/>
          <w:lang w:val="en-US" w:eastAsia="en-US"/>
        </w:rPr>
        <w:t>Legea</w:t>
      </w:r>
      <w:proofErr w:type="spellEnd"/>
      <w:r w:rsidRPr="00AE7361">
        <w:rPr>
          <w:rFonts w:ascii="Bookman Old Style" w:eastAsia="Calibri" w:hAnsi="Bookman Old Style" w:cs="Times New Roman"/>
          <w:lang w:val="en-US" w:eastAsia="en-US"/>
        </w:rPr>
        <w:t xml:space="preserve"> nr. </w:t>
      </w:r>
      <w:r w:rsidR="00CE5DC5" w:rsidRPr="00AE7361">
        <w:rPr>
          <w:rFonts w:ascii="Bookman Old Style" w:eastAsia="Calibri" w:hAnsi="Bookman Old Style" w:cs="Times New Roman"/>
          <w:lang w:val="en-US" w:eastAsia="en-US"/>
        </w:rPr>
        <w:t>208/2015</w:t>
      </w:r>
      <w:r w:rsidRPr="00AE7361">
        <w:rPr>
          <w:rFonts w:ascii="Bookman Old Style" w:eastAsia="Calibri" w:hAnsi="Bookman Old Style" w:cs="Times New Roman"/>
          <w:lang w:val="en-US" w:eastAsia="en-US"/>
        </w:rPr>
        <w:t xml:space="preserve"> </w:t>
      </w:r>
      <w:proofErr w:type="spellStart"/>
      <w:r w:rsidRPr="00AE7361">
        <w:rPr>
          <w:rFonts w:ascii="Bookman Old Style" w:eastAsia="Calibri" w:hAnsi="Bookman Old Style" w:cs="Times New Roman"/>
          <w:lang w:val="en-US" w:eastAsia="en-US"/>
        </w:rPr>
        <w:t>privind</w:t>
      </w:r>
      <w:proofErr w:type="spellEnd"/>
      <w:r w:rsidRPr="00AE7361">
        <w:rPr>
          <w:rFonts w:ascii="Bookman Old Style" w:eastAsia="Calibri" w:hAnsi="Bookman Old Style" w:cs="Times New Roman"/>
          <w:lang w:val="en-US" w:eastAsia="en-US"/>
        </w:rPr>
        <w:t xml:space="preserve"> </w:t>
      </w:r>
      <w:proofErr w:type="spellStart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>alegerea</w:t>
      </w:r>
      <w:proofErr w:type="spellEnd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 xml:space="preserve"> </w:t>
      </w:r>
      <w:proofErr w:type="spellStart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>Senatului</w:t>
      </w:r>
      <w:proofErr w:type="spellEnd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 xml:space="preserve"> </w:t>
      </w:r>
      <w:proofErr w:type="spellStart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>şi</w:t>
      </w:r>
      <w:proofErr w:type="spellEnd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 xml:space="preserve"> a </w:t>
      </w:r>
      <w:proofErr w:type="spellStart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>Camerei</w:t>
      </w:r>
      <w:proofErr w:type="spellEnd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 xml:space="preserve"> </w:t>
      </w:r>
      <w:proofErr w:type="spellStart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>Deputaţilor</w:t>
      </w:r>
      <w:proofErr w:type="spellEnd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 xml:space="preserve">, </w:t>
      </w:r>
      <w:proofErr w:type="spellStart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>precum</w:t>
      </w:r>
      <w:proofErr w:type="spellEnd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 xml:space="preserve"> </w:t>
      </w:r>
      <w:proofErr w:type="spellStart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>şi</w:t>
      </w:r>
      <w:proofErr w:type="spellEnd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 xml:space="preserve"> </w:t>
      </w:r>
      <w:proofErr w:type="spellStart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>pentru</w:t>
      </w:r>
      <w:proofErr w:type="spellEnd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 xml:space="preserve"> </w:t>
      </w:r>
      <w:proofErr w:type="spellStart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>organizarea</w:t>
      </w:r>
      <w:proofErr w:type="spellEnd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 xml:space="preserve"> </w:t>
      </w:r>
      <w:proofErr w:type="spellStart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>şi</w:t>
      </w:r>
      <w:proofErr w:type="spellEnd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 xml:space="preserve"> </w:t>
      </w:r>
      <w:proofErr w:type="spellStart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>funcţionarea</w:t>
      </w:r>
      <w:proofErr w:type="spellEnd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 xml:space="preserve"> </w:t>
      </w:r>
      <w:proofErr w:type="spellStart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>Autorităţii</w:t>
      </w:r>
      <w:proofErr w:type="spellEnd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 xml:space="preserve"> </w:t>
      </w:r>
      <w:proofErr w:type="spellStart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>Electorale</w:t>
      </w:r>
      <w:proofErr w:type="spellEnd"/>
      <w:r w:rsidR="00CE5DC5" w:rsidRPr="00AE7361">
        <w:rPr>
          <w:rFonts w:ascii="Bookman Old Style" w:eastAsia="Times New Roman" w:hAnsi="Bookman Old Style" w:cs="Times New Roman"/>
          <w:lang w:val="en-US" w:eastAsia="en-US"/>
        </w:rPr>
        <w:t xml:space="preserve"> Permanente</w:t>
      </w:r>
      <w:r w:rsidR="004F0FB0" w:rsidRPr="00AE7361">
        <w:rPr>
          <w:rFonts w:ascii="Bookman Old Style" w:eastAsia="Calibri" w:hAnsi="Bookman Old Style" w:cs="Times New Roman"/>
          <w:lang w:val="en-US" w:eastAsia="en-US"/>
        </w:rPr>
        <w:t xml:space="preserve">, </w:t>
      </w:r>
      <w:r w:rsidR="00CE5DC5" w:rsidRPr="00AE7361">
        <w:rPr>
          <w:rFonts w:ascii="Bookman Old Style" w:eastAsia="Calibri" w:hAnsi="Bookman Old Style" w:cs="Times New Roman"/>
          <w:lang w:val="en-US" w:eastAsia="en-US"/>
        </w:rPr>
        <w:t xml:space="preserve">cu </w:t>
      </w:r>
      <w:proofErr w:type="spellStart"/>
      <w:r w:rsidR="00CE5DC5" w:rsidRPr="00AE7361">
        <w:rPr>
          <w:rFonts w:ascii="Bookman Old Style" w:eastAsia="Calibri" w:hAnsi="Bookman Old Style" w:cs="Times New Roman"/>
          <w:lang w:val="en-US" w:eastAsia="en-US"/>
        </w:rPr>
        <w:t>modificările</w:t>
      </w:r>
      <w:proofErr w:type="spellEnd"/>
      <w:r w:rsidR="00CE5DC5" w:rsidRPr="00AE7361">
        <w:rPr>
          <w:rFonts w:ascii="Bookman Old Style" w:eastAsia="Calibri" w:hAnsi="Bookman Old Style" w:cs="Times New Roman"/>
          <w:lang w:val="en-US" w:eastAsia="en-US"/>
        </w:rPr>
        <w:t xml:space="preserve"> </w:t>
      </w:r>
      <w:proofErr w:type="spellStart"/>
      <w:r w:rsidR="00CE5DC5" w:rsidRPr="00AE7361">
        <w:rPr>
          <w:rFonts w:ascii="Bookman Old Style" w:eastAsia="Calibri" w:hAnsi="Bookman Old Style" w:cs="Times New Roman"/>
          <w:lang w:val="en-US" w:eastAsia="en-US"/>
        </w:rPr>
        <w:t>şi</w:t>
      </w:r>
      <w:proofErr w:type="spellEnd"/>
      <w:r w:rsidR="00CE5DC5" w:rsidRPr="00AE7361">
        <w:rPr>
          <w:rFonts w:ascii="Bookman Old Style" w:eastAsia="Calibri" w:hAnsi="Bookman Old Style" w:cs="Times New Roman"/>
          <w:lang w:val="en-US" w:eastAsia="en-US"/>
        </w:rPr>
        <w:t xml:space="preserve"> </w:t>
      </w:r>
      <w:proofErr w:type="spellStart"/>
      <w:r w:rsidR="00CE5DC5" w:rsidRPr="00AE7361">
        <w:rPr>
          <w:rFonts w:ascii="Bookman Old Style" w:eastAsia="Calibri" w:hAnsi="Bookman Old Style" w:cs="Times New Roman"/>
          <w:lang w:val="en-US" w:eastAsia="en-US"/>
        </w:rPr>
        <w:t>completările</w:t>
      </w:r>
      <w:proofErr w:type="spellEnd"/>
      <w:r w:rsidR="00CE5DC5" w:rsidRPr="00AE7361">
        <w:rPr>
          <w:rFonts w:ascii="Bookman Old Style" w:eastAsia="Calibri" w:hAnsi="Bookman Old Style" w:cs="Times New Roman"/>
          <w:lang w:val="en-US" w:eastAsia="en-US"/>
        </w:rPr>
        <w:t xml:space="preserve"> </w:t>
      </w:r>
      <w:proofErr w:type="spellStart"/>
      <w:proofErr w:type="gramStart"/>
      <w:r w:rsidR="00CE5DC5" w:rsidRPr="00AE7361">
        <w:rPr>
          <w:rFonts w:ascii="Bookman Old Style" w:eastAsia="Calibri" w:hAnsi="Bookman Old Style" w:cs="Times New Roman"/>
          <w:lang w:val="en-US" w:eastAsia="en-US"/>
        </w:rPr>
        <w:t>ulterioare</w:t>
      </w:r>
      <w:proofErr w:type="spellEnd"/>
      <w:r w:rsidR="007878CE" w:rsidRPr="00AE7361">
        <w:rPr>
          <w:rFonts w:ascii="Bookman Old Style" w:eastAsia="Calibri" w:hAnsi="Bookman Old Style" w:cs="Times New Roman"/>
          <w:lang w:val="en-US" w:eastAsia="en-US"/>
        </w:rPr>
        <w:t xml:space="preserve"> </w:t>
      </w:r>
      <w:r w:rsidRPr="00AE7361">
        <w:rPr>
          <w:rFonts w:ascii="Bookman Old Style" w:eastAsia="Calibri" w:hAnsi="Bookman Old Style" w:cs="Times New Roman"/>
          <w:lang w:val="en-US" w:eastAsia="en-US"/>
        </w:rPr>
        <w:t>;</w:t>
      </w:r>
      <w:proofErr w:type="gramEnd"/>
    </w:p>
    <w:p w:rsidR="00A06A70" w:rsidRPr="00AE7361" w:rsidRDefault="00A30FBE" w:rsidP="00A30FBE">
      <w:pPr>
        <w:autoSpaceDE w:val="0"/>
        <w:autoSpaceDN w:val="0"/>
        <w:adjustRightInd w:val="0"/>
        <w:spacing w:after="0" w:line="240" w:lineRule="auto"/>
        <w:ind w:left="-540" w:right="-154" w:firstLine="270"/>
        <w:jc w:val="both"/>
        <w:outlineLvl w:val="0"/>
        <w:rPr>
          <w:rFonts w:ascii="Bookman Old Style" w:eastAsia="Calibri" w:hAnsi="Bookman Old Style" w:cs="Helvetica"/>
          <w:lang w:val="en-US" w:eastAsia="en-US"/>
        </w:rPr>
      </w:pPr>
      <w:r w:rsidRPr="00AE7361">
        <w:rPr>
          <w:rFonts w:ascii="Bookman Old Style" w:eastAsia="Calibri" w:hAnsi="Bookman Old Style" w:cs="Helvetica"/>
          <w:lang w:val="en-US" w:eastAsia="en-US"/>
        </w:rPr>
        <w:t xml:space="preserve">   </w:t>
      </w:r>
      <w:r w:rsidR="003D56E5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r w:rsidR="00D8445B" w:rsidRPr="00AE7361">
        <w:rPr>
          <w:rFonts w:ascii="Bookman Old Style" w:eastAsia="Calibri" w:hAnsi="Bookman Old Style" w:cs="Helvetica"/>
          <w:lang w:val="en-US" w:eastAsia="en-US"/>
        </w:rPr>
        <w:t>-</w:t>
      </w:r>
      <w:r w:rsidR="007878CE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proofErr w:type="gramStart"/>
      <w:r w:rsidR="006238D2" w:rsidRPr="00AE7361">
        <w:rPr>
          <w:rFonts w:ascii="Bookman Old Style" w:eastAsia="Calibri" w:hAnsi="Bookman Old Style" w:cs="Helvetica"/>
          <w:lang w:val="en-US" w:eastAsia="en-US"/>
        </w:rPr>
        <w:t>punctul</w:t>
      </w:r>
      <w:proofErr w:type="spellEnd"/>
      <w:proofErr w:type="gramEnd"/>
      <w:r w:rsidR="006238D2" w:rsidRPr="00AE7361">
        <w:rPr>
          <w:rFonts w:ascii="Bookman Old Style" w:eastAsia="Calibri" w:hAnsi="Bookman Old Style" w:cs="Helvetica"/>
          <w:lang w:val="en-US" w:eastAsia="en-US"/>
        </w:rPr>
        <w:t xml:space="preserve"> 95</w:t>
      </w:r>
      <w:r w:rsidR="00D8445B" w:rsidRPr="00AE7361">
        <w:rPr>
          <w:rFonts w:ascii="Bookman Old Style" w:eastAsia="Calibri" w:hAnsi="Bookman Old Style" w:cs="Helvetica"/>
          <w:lang w:val="en-US" w:eastAsia="en-US"/>
        </w:rPr>
        <w:t xml:space="preserve"> din </w:t>
      </w:r>
      <w:proofErr w:type="spellStart"/>
      <w:r w:rsidR="00D8445B" w:rsidRPr="00AE7361">
        <w:rPr>
          <w:rFonts w:ascii="Bookman Old Style" w:eastAsia="Calibri" w:hAnsi="Bookman Old Style" w:cs="Helvetica"/>
          <w:lang w:val="en-US" w:eastAsia="en-US"/>
        </w:rPr>
        <w:t>Anexa</w:t>
      </w:r>
      <w:proofErr w:type="spellEnd"/>
      <w:r w:rsidR="00D8445B" w:rsidRPr="00AE7361">
        <w:rPr>
          <w:rFonts w:ascii="Bookman Old Style" w:eastAsia="Calibri" w:hAnsi="Bookman Old Style" w:cs="Helvetica"/>
          <w:lang w:val="en-US" w:eastAsia="en-US"/>
        </w:rPr>
        <w:t xml:space="preserve"> la H</w:t>
      </w:r>
      <w:r w:rsidR="004368C5">
        <w:rPr>
          <w:rFonts w:ascii="Bookman Old Style" w:eastAsia="Calibri" w:hAnsi="Bookman Old Style" w:cs="Helvetica"/>
          <w:lang w:val="en-US" w:eastAsia="en-US"/>
        </w:rPr>
        <w:t>.</w:t>
      </w:r>
      <w:r w:rsidR="00D8445B" w:rsidRPr="00AE7361">
        <w:rPr>
          <w:rFonts w:ascii="Bookman Old Style" w:eastAsia="Calibri" w:hAnsi="Bookman Old Style" w:cs="Helvetica"/>
          <w:lang w:val="en-US" w:eastAsia="en-US"/>
        </w:rPr>
        <w:t xml:space="preserve">G nr. </w:t>
      </w:r>
      <w:r w:rsidR="006238D2" w:rsidRPr="00AE7361">
        <w:rPr>
          <w:rFonts w:ascii="Bookman Old Style" w:eastAsia="Calibri" w:hAnsi="Bookman Old Style" w:cs="Helvetica"/>
          <w:lang w:val="en-US" w:eastAsia="en-US"/>
        </w:rPr>
        <w:t>745/</w:t>
      </w:r>
      <w:r w:rsidR="00D8445B" w:rsidRPr="00AE7361">
        <w:rPr>
          <w:rFonts w:ascii="Bookman Old Style" w:eastAsia="Calibri" w:hAnsi="Bookman Old Style" w:cs="Helvetica"/>
          <w:lang w:val="en-US" w:eastAsia="en-US"/>
        </w:rPr>
        <w:t xml:space="preserve">2020 </w:t>
      </w:r>
      <w:proofErr w:type="spellStart"/>
      <w:r w:rsidR="00D8445B" w:rsidRPr="00AE7361">
        <w:rPr>
          <w:rFonts w:ascii="Bookman Old Style" w:eastAsia="Calibri" w:hAnsi="Bookman Old Style" w:cs="Helvetica"/>
          <w:lang w:val="en-US" w:eastAsia="en-US"/>
        </w:rPr>
        <w:t>pentru</w:t>
      </w:r>
      <w:proofErr w:type="spellEnd"/>
      <w:r w:rsidR="00D8445B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D8445B" w:rsidRPr="00AE7361">
        <w:rPr>
          <w:rFonts w:ascii="Bookman Old Style" w:eastAsia="Calibri" w:hAnsi="Bookman Old Style" w:cs="Helvetica"/>
          <w:lang w:val="en-US" w:eastAsia="en-US"/>
        </w:rPr>
        <w:t>aprobarea</w:t>
      </w:r>
      <w:proofErr w:type="spellEnd"/>
      <w:r w:rsidR="00D8445B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6238D2" w:rsidRPr="00AE7361">
        <w:rPr>
          <w:rFonts w:ascii="Bookman Old Style" w:eastAsia="Calibri" w:hAnsi="Bookman Old Style" w:cs="Helvetica"/>
          <w:lang w:val="en-US" w:eastAsia="en-US"/>
        </w:rPr>
        <w:t>calendarului</w:t>
      </w:r>
      <w:proofErr w:type="spellEnd"/>
      <w:r w:rsidR="006238D2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6238D2" w:rsidRPr="00AE7361">
        <w:rPr>
          <w:rFonts w:ascii="Bookman Old Style" w:eastAsia="Calibri" w:hAnsi="Bookman Old Style" w:cs="Helvetica"/>
          <w:lang w:val="en-US" w:eastAsia="en-US"/>
        </w:rPr>
        <w:t>acţiunilor</w:t>
      </w:r>
      <w:proofErr w:type="spellEnd"/>
      <w:r w:rsidR="006238D2" w:rsidRPr="00AE7361">
        <w:rPr>
          <w:rFonts w:ascii="Bookman Old Style" w:eastAsia="Calibri" w:hAnsi="Bookman Old Style" w:cs="Helvetica"/>
          <w:lang w:val="en-US" w:eastAsia="en-US"/>
        </w:rPr>
        <w:t xml:space="preserve"> din </w:t>
      </w:r>
      <w:proofErr w:type="spellStart"/>
      <w:r w:rsidR="006238D2" w:rsidRPr="00AE7361">
        <w:rPr>
          <w:rFonts w:ascii="Bookman Old Style" w:eastAsia="Calibri" w:hAnsi="Bookman Old Style" w:cs="Helvetica"/>
          <w:lang w:val="en-US" w:eastAsia="en-US"/>
        </w:rPr>
        <w:t>cuprinsul</w:t>
      </w:r>
      <w:proofErr w:type="spellEnd"/>
      <w:r w:rsidR="006238D2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6238D2" w:rsidRPr="00AE7361">
        <w:rPr>
          <w:rFonts w:ascii="Bookman Old Style" w:eastAsia="Calibri" w:hAnsi="Bookman Old Style" w:cs="Helvetica"/>
          <w:lang w:val="en-US" w:eastAsia="en-US"/>
        </w:rPr>
        <w:t>perioadei</w:t>
      </w:r>
      <w:proofErr w:type="spellEnd"/>
      <w:r w:rsidR="006238D2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6238D2" w:rsidRPr="00AE7361">
        <w:rPr>
          <w:rFonts w:ascii="Bookman Old Style" w:eastAsia="Calibri" w:hAnsi="Bookman Old Style" w:cs="Helvetica"/>
          <w:lang w:val="en-US" w:eastAsia="en-US"/>
        </w:rPr>
        <w:t>electorale</w:t>
      </w:r>
      <w:proofErr w:type="spellEnd"/>
      <w:r w:rsidR="006238D2" w:rsidRPr="00AE7361">
        <w:rPr>
          <w:rFonts w:ascii="Bookman Old Style" w:eastAsia="Calibri" w:hAnsi="Bookman Old Style" w:cs="Helvetica"/>
          <w:lang w:val="en-US" w:eastAsia="en-US"/>
        </w:rPr>
        <w:t xml:space="preserve"> a </w:t>
      </w:r>
      <w:proofErr w:type="spellStart"/>
      <w:r w:rsidR="006238D2" w:rsidRPr="00AE7361">
        <w:rPr>
          <w:rFonts w:ascii="Bookman Old Style" w:eastAsia="Calibri" w:hAnsi="Bookman Old Style" w:cs="Helvetica"/>
          <w:lang w:val="en-US" w:eastAsia="en-US"/>
        </w:rPr>
        <w:t>alegerilor</w:t>
      </w:r>
      <w:proofErr w:type="spellEnd"/>
      <w:r w:rsidR="006238D2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6238D2" w:rsidRPr="00AE7361">
        <w:rPr>
          <w:rFonts w:ascii="Bookman Old Style" w:eastAsia="Calibri" w:hAnsi="Bookman Old Style" w:cs="Helvetica"/>
          <w:lang w:val="en-US" w:eastAsia="en-US"/>
        </w:rPr>
        <w:t>pentru</w:t>
      </w:r>
      <w:proofErr w:type="spellEnd"/>
      <w:r w:rsidR="006238D2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6238D2" w:rsidRPr="00AE7361">
        <w:rPr>
          <w:rFonts w:ascii="Bookman Old Style" w:eastAsia="Calibri" w:hAnsi="Bookman Old Style" w:cs="Helvetica"/>
          <w:lang w:val="en-US" w:eastAsia="en-US"/>
        </w:rPr>
        <w:t>Senat</w:t>
      </w:r>
      <w:proofErr w:type="spellEnd"/>
      <w:r w:rsidR="006238D2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6238D2" w:rsidRPr="00AE7361">
        <w:rPr>
          <w:rFonts w:ascii="Bookman Old Style" w:eastAsia="Calibri" w:hAnsi="Bookman Old Style" w:cs="Helvetica"/>
          <w:lang w:val="en-US" w:eastAsia="en-US"/>
        </w:rPr>
        <w:t>şi</w:t>
      </w:r>
      <w:proofErr w:type="spellEnd"/>
      <w:r w:rsidR="006238D2" w:rsidRPr="00AE7361">
        <w:rPr>
          <w:rFonts w:ascii="Bookman Old Style" w:eastAsia="Calibri" w:hAnsi="Bookman Old Style" w:cs="Helvetica"/>
          <w:lang w:val="en-US" w:eastAsia="en-US"/>
        </w:rPr>
        <w:t xml:space="preserve"> Camera </w:t>
      </w:r>
      <w:proofErr w:type="spellStart"/>
      <w:r w:rsidR="006238D2" w:rsidRPr="00AE7361">
        <w:rPr>
          <w:rFonts w:ascii="Bookman Old Style" w:eastAsia="Calibri" w:hAnsi="Bookman Old Style" w:cs="Helvetica"/>
          <w:lang w:val="en-US" w:eastAsia="en-US"/>
        </w:rPr>
        <w:t>Deputaţilor</w:t>
      </w:r>
      <w:proofErr w:type="spellEnd"/>
      <w:r w:rsidR="006238D2" w:rsidRPr="00AE7361">
        <w:rPr>
          <w:rFonts w:ascii="Bookman Old Style" w:eastAsia="Calibri" w:hAnsi="Bookman Old Style" w:cs="Helvetica"/>
          <w:lang w:val="en-US" w:eastAsia="en-US"/>
        </w:rPr>
        <w:t xml:space="preserve"> din </w:t>
      </w:r>
      <w:proofErr w:type="spellStart"/>
      <w:r w:rsidR="006238D2" w:rsidRPr="00AE7361">
        <w:rPr>
          <w:rFonts w:ascii="Bookman Old Style" w:eastAsia="Calibri" w:hAnsi="Bookman Old Style" w:cs="Helvetica"/>
          <w:lang w:val="en-US" w:eastAsia="en-US"/>
        </w:rPr>
        <w:t>anul</w:t>
      </w:r>
      <w:proofErr w:type="spellEnd"/>
      <w:r w:rsidR="006238D2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r w:rsidR="00821716" w:rsidRPr="00AE7361">
        <w:rPr>
          <w:rFonts w:ascii="Bookman Old Style" w:eastAsia="Calibri" w:hAnsi="Bookman Old Style" w:cs="Helvetica"/>
          <w:lang w:val="en-US" w:eastAsia="en-US"/>
        </w:rPr>
        <w:t>2</w:t>
      </w:r>
      <w:r w:rsidR="006238D2" w:rsidRPr="00AE7361">
        <w:rPr>
          <w:rFonts w:ascii="Bookman Old Style" w:eastAsia="Calibri" w:hAnsi="Bookman Old Style" w:cs="Helvetica"/>
          <w:lang w:val="en-US" w:eastAsia="en-US"/>
        </w:rPr>
        <w:t>020</w:t>
      </w:r>
      <w:r w:rsidR="00912982" w:rsidRPr="00AE7361">
        <w:rPr>
          <w:rFonts w:ascii="Bookman Old Style" w:eastAsia="Calibri" w:hAnsi="Bookman Old Style" w:cs="Helvetica"/>
          <w:lang w:val="en-US" w:eastAsia="en-US"/>
        </w:rPr>
        <w:t>,</w:t>
      </w:r>
      <w:r w:rsidR="004368C5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A06A70" w:rsidRPr="00AE7361">
        <w:rPr>
          <w:rFonts w:ascii="Bookman Old Style" w:eastAsia="Calibri" w:hAnsi="Bookman Old Style" w:cs="Helvetica"/>
          <w:lang w:val="en-US" w:eastAsia="en-US"/>
        </w:rPr>
        <w:t>modificată</w:t>
      </w:r>
      <w:proofErr w:type="spellEnd"/>
      <w:r w:rsidR="00A06A70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A06A70" w:rsidRPr="00AE7361">
        <w:rPr>
          <w:rFonts w:ascii="Bookman Old Style" w:eastAsia="Calibri" w:hAnsi="Bookman Old Style" w:cs="Helvetica"/>
          <w:lang w:val="en-US" w:eastAsia="en-US"/>
        </w:rPr>
        <w:t>prin</w:t>
      </w:r>
      <w:proofErr w:type="spellEnd"/>
      <w:r w:rsidR="00A06A70" w:rsidRPr="00AE7361">
        <w:rPr>
          <w:rFonts w:ascii="Bookman Old Style" w:eastAsia="Calibri" w:hAnsi="Bookman Old Style" w:cs="Helvetica"/>
          <w:lang w:val="en-US" w:eastAsia="en-US"/>
        </w:rPr>
        <w:t xml:space="preserve"> H.G nr. 787/2020,</w:t>
      </w:r>
    </w:p>
    <w:p w:rsidR="00D352C1" w:rsidRDefault="00A06A70" w:rsidP="00A30FBE">
      <w:pPr>
        <w:autoSpaceDE w:val="0"/>
        <w:autoSpaceDN w:val="0"/>
        <w:adjustRightInd w:val="0"/>
        <w:spacing w:after="0" w:line="240" w:lineRule="auto"/>
        <w:ind w:left="-540" w:right="-154" w:firstLine="270"/>
        <w:jc w:val="both"/>
        <w:outlineLvl w:val="0"/>
        <w:rPr>
          <w:rFonts w:ascii="Bookman Old Style" w:eastAsia="Calibri" w:hAnsi="Bookman Old Style" w:cs="Helvetica"/>
          <w:lang w:val="en-US" w:eastAsia="en-US"/>
        </w:rPr>
      </w:pPr>
      <w:r w:rsidRPr="00AE7361">
        <w:rPr>
          <w:rFonts w:ascii="Bookman Old Style" w:eastAsia="Calibri" w:hAnsi="Bookman Old Style" w:cs="Helvetica"/>
          <w:lang w:val="en-US" w:eastAsia="en-US"/>
        </w:rPr>
        <w:t xml:space="preserve">   - </w:t>
      </w:r>
      <w:proofErr w:type="gramStart"/>
      <w:r w:rsidR="00DB14EE" w:rsidRPr="00AE7361">
        <w:rPr>
          <w:rFonts w:ascii="Bookman Old Style" w:eastAsia="Calibri" w:hAnsi="Bookman Old Style" w:cs="Helvetica"/>
          <w:lang w:val="en-US" w:eastAsia="en-US"/>
        </w:rPr>
        <w:t>art</w:t>
      </w:r>
      <w:proofErr w:type="gramEnd"/>
      <w:r w:rsidR="00DB14EE" w:rsidRPr="00AE7361">
        <w:rPr>
          <w:rFonts w:ascii="Bookman Old Style" w:eastAsia="Calibri" w:hAnsi="Bookman Old Style" w:cs="Helvetica"/>
          <w:lang w:val="en-US" w:eastAsia="en-US"/>
        </w:rPr>
        <w:t xml:space="preserve">. 10 </w:t>
      </w:r>
      <w:proofErr w:type="spellStart"/>
      <w:r w:rsidR="00DB14EE" w:rsidRPr="00AE7361">
        <w:rPr>
          <w:rFonts w:ascii="Bookman Old Style" w:eastAsia="Calibri" w:hAnsi="Bookman Old Style" w:cs="Helvetica"/>
          <w:lang w:val="en-US" w:eastAsia="en-US"/>
        </w:rPr>
        <w:t>lit.”</w:t>
      </w:r>
      <w:proofErr w:type="gramStart"/>
      <w:r w:rsidR="00DB14EE" w:rsidRPr="00AE7361">
        <w:rPr>
          <w:rFonts w:ascii="Bookman Old Style" w:eastAsia="Calibri" w:hAnsi="Bookman Old Style" w:cs="Helvetica"/>
          <w:lang w:val="en-US" w:eastAsia="en-US"/>
        </w:rPr>
        <w:t>d</w:t>
      </w:r>
      <w:proofErr w:type="spellEnd"/>
      <w:proofErr w:type="gramEnd"/>
      <w:r w:rsidR="00DB14EE" w:rsidRPr="00AE7361">
        <w:rPr>
          <w:rFonts w:ascii="Bookman Old Style" w:eastAsia="Calibri" w:hAnsi="Bookman Old Style" w:cs="Helvetica"/>
          <w:lang w:val="en-US" w:eastAsia="en-US"/>
        </w:rPr>
        <w:t>” din H.G. nr. 754/2</w:t>
      </w:r>
      <w:r w:rsidR="00912982" w:rsidRPr="00AE7361">
        <w:rPr>
          <w:rFonts w:ascii="Bookman Old Style" w:eastAsia="Calibri" w:hAnsi="Bookman Old Style" w:cs="Helvetica"/>
          <w:lang w:val="en-US" w:eastAsia="en-US"/>
        </w:rPr>
        <w:t xml:space="preserve">020 </w:t>
      </w:r>
      <w:proofErr w:type="spellStart"/>
      <w:r w:rsidR="00912982" w:rsidRPr="00AE7361">
        <w:rPr>
          <w:rFonts w:ascii="Bookman Old Style" w:eastAsia="Calibri" w:hAnsi="Bookman Old Style" w:cs="Helvetica"/>
          <w:lang w:val="en-US" w:eastAsia="en-US"/>
        </w:rPr>
        <w:t>privind</w:t>
      </w:r>
      <w:proofErr w:type="spellEnd"/>
      <w:r w:rsidR="00912982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3B3ADF" w:rsidRPr="00AE7361">
        <w:rPr>
          <w:rFonts w:ascii="Bookman Old Style" w:eastAsia="Calibri" w:hAnsi="Bookman Old Style" w:cs="Helvetica"/>
          <w:lang w:val="en-US" w:eastAsia="en-US"/>
        </w:rPr>
        <w:t>măsurile</w:t>
      </w:r>
      <w:proofErr w:type="spellEnd"/>
      <w:r w:rsidR="003B3ADF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3B3ADF" w:rsidRPr="00AE7361">
        <w:rPr>
          <w:rFonts w:ascii="Bookman Old Style" w:eastAsia="Calibri" w:hAnsi="Bookman Old Style" w:cs="Helvetica"/>
          <w:lang w:val="en-US" w:eastAsia="en-US"/>
        </w:rPr>
        <w:t>tehnice</w:t>
      </w:r>
      <w:proofErr w:type="spellEnd"/>
      <w:r w:rsidR="003B3ADF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3B3ADF" w:rsidRPr="00AE7361">
        <w:rPr>
          <w:rFonts w:ascii="Bookman Old Style" w:eastAsia="Calibri" w:hAnsi="Bookman Old Style" w:cs="Helvetica"/>
          <w:lang w:val="en-US" w:eastAsia="en-US"/>
        </w:rPr>
        <w:t>necesare</w:t>
      </w:r>
      <w:proofErr w:type="spellEnd"/>
      <w:r w:rsidR="003B3ADF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3B3ADF" w:rsidRPr="00AE7361">
        <w:rPr>
          <w:rFonts w:ascii="Bookman Old Style" w:eastAsia="Calibri" w:hAnsi="Bookman Old Style" w:cs="Helvetica"/>
          <w:lang w:val="en-US" w:eastAsia="en-US"/>
        </w:rPr>
        <w:t>bunei</w:t>
      </w:r>
      <w:proofErr w:type="spellEnd"/>
      <w:r w:rsidR="003B3ADF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3B3ADF" w:rsidRPr="00AE7361">
        <w:rPr>
          <w:rFonts w:ascii="Bookman Old Style" w:eastAsia="Calibri" w:hAnsi="Bookman Old Style" w:cs="Helvetica"/>
          <w:lang w:val="en-US" w:eastAsia="en-US"/>
        </w:rPr>
        <w:t>organizări</w:t>
      </w:r>
      <w:proofErr w:type="spellEnd"/>
      <w:r w:rsidR="003B3ADF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3B3ADF" w:rsidRPr="00AE7361">
        <w:rPr>
          <w:rFonts w:ascii="Bookman Old Style" w:eastAsia="Calibri" w:hAnsi="Bookman Old Style" w:cs="Helvetica"/>
          <w:lang w:val="en-US" w:eastAsia="en-US"/>
        </w:rPr>
        <w:t>şi</w:t>
      </w:r>
      <w:proofErr w:type="spellEnd"/>
      <w:r w:rsidR="003B3ADF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3B3ADF" w:rsidRPr="00AE7361">
        <w:rPr>
          <w:rFonts w:ascii="Bookman Old Style" w:eastAsia="Calibri" w:hAnsi="Bookman Old Style" w:cs="Helvetica"/>
          <w:lang w:val="en-US" w:eastAsia="en-US"/>
        </w:rPr>
        <w:t>desfăşurări</w:t>
      </w:r>
      <w:proofErr w:type="spellEnd"/>
      <w:r w:rsidR="003B3ADF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gramStart"/>
      <w:r w:rsidR="003B3ADF" w:rsidRPr="00AE7361">
        <w:rPr>
          <w:rFonts w:ascii="Bookman Old Style" w:eastAsia="Calibri" w:hAnsi="Bookman Old Style" w:cs="Helvetica"/>
          <w:lang w:val="en-US" w:eastAsia="en-US"/>
        </w:rPr>
        <w:t>a</w:t>
      </w:r>
      <w:proofErr w:type="gramEnd"/>
      <w:r w:rsidR="003B3ADF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3B3ADF" w:rsidRPr="00AE7361">
        <w:rPr>
          <w:rFonts w:ascii="Bookman Old Style" w:eastAsia="Calibri" w:hAnsi="Bookman Old Style" w:cs="Helvetica"/>
          <w:lang w:val="en-US" w:eastAsia="en-US"/>
        </w:rPr>
        <w:t>alegerilor</w:t>
      </w:r>
      <w:proofErr w:type="spellEnd"/>
      <w:r w:rsidR="003B3ADF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3B3ADF" w:rsidRPr="00AE7361">
        <w:rPr>
          <w:rFonts w:ascii="Bookman Old Style" w:eastAsia="Calibri" w:hAnsi="Bookman Old Style" w:cs="Helvetica"/>
          <w:lang w:val="en-US" w:eastAsia="en-US"/>
        </w:rPr>
        <w:t>pentru</w:t>
      </w:r>
      <w:proofErr w:type="spellEnd"/>
      <w:r w:rsidR="003B3ADF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3B3ADF" w:rsidRPr="00AE7361">
        <w:rPr>
          <w:rFonts w:ascii="Bookman Old Style" w:eastAsia="Calibri" w:hAnsi="Bookman Old Style" w:cs="Helvetica"/>
          <w:lang w:val="en-US" w:eastAsia="en-US"/>
        </w:rPr>
        <w:t>Senat</w:t>
      </w:r>
      <w:proofErr w:type="spellEnd"/>
      <w:r w:rsidR="003B3ADF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3B3ADF" w:rsidRPr="00AE7361">
        <w:rPr>
          <w:rFonts w:ascii="Bookman Old Style" w:eastAsia="Calibri" w:hAnsi="Bookman Old Style" w:cs="Helvetica"/>
          <w:lang w:val="en-US" w:eastAsia="en-US"/>
        </w:rPr>
        <w:t>şi</w:t>
      </w:r>
      <w:proofErr w:type="spellEnd"/>
      <w:r w:rsidR="003B3ADF" w:rsidRPr="00AE7361">
        <w:rPr>
          <w:rFonts w:ascii="Bookman Old Style" w:eastAsia="Calibri" w:hAnsi="Bookman Old Style" w:cs="Helvetica"/>
          <w:lang w:val="en-US" w:eastAsia="en-US"/>
        </w:rPr>
        <w:t xml:space="preserve"> Camera </w:t>
      </w:r>
      <w:proofErr w:type="spellStart"/>
      <w:r w:rsidR="003B3ADF" w:rsidRPr="00AE7361">
        <w:rPr>
          <w:rFonts w:ascii="Bookman Old Style" w:eastAsia="Calibri" w:hAnsi="Bookman Old Style" w:cs="Helvetica"/>
          <w:lang w:val="en-US" w:eastAsia="en-US"/>
        </w:rPr>
        <w:t>Deputaţilor</w:t>
      </w:r>
      <w:proofErr w:type="spellEnd"/>
      <w:r w:rsidR="003B3ADF" w:rsidRPr="00AE7361">
        <w:rPr>
          <w:rFonts w:ascii="Bookman Old Style" w:eastAsia="Calibri" w:hAnsi="Bookman Old Style" w:cs="Helvetica"/>
          <w:lang w:val="en-US" w:eastAsia="en-US"/>
        </w:rPr>
        <w:t xml:space="preserve"> din </w:t>
      </w:r>
      <w:proofErr w:type="spellStart"/>
      <w:r w:rsidR="003B3ADF" w:rsidRPr="00AE7361">
        <w:rPr>
          <w:rFonts w:ascii="Bookman Old Style" w:eastAsia="Calibri" w:hAnsi="Bookman Old Style" w:cs="Helvetica"/>
          <w:lang w:val="en-US" w:eastAsia="en-US"/>
        </w:rPr>
        <w:t>anul</w:t>
      </w:r>
      <w:proofErr w:type="spellEnd"/>
      <w:r w:rsidR="003B3ADF" w:rsidRPr="00AE7361">
        <w:rPr>
          <w:rFonts w:ascii="Bookman Old Style" w:eastAsia="Calibri" w:hAnsi="Bookman Old Style" w:cs="Helvetica"/>
          <w:lang w:val="en-US" w:eastAsia="en-US"/>
        </w:rPr>
        <w:t xml:space="preserve"> 2020;</w:t>
      </w:r>
      <w:r w:rsidR="00D8445B" w:rsidRPr="00AE7361">
        <w:rPr>
          <w:rFonts w:ascii="Bookman Old Style" w:eastAsia="Calibri" w:hAnsi="Bookman Old Style" w:cs="Helvetica"/>
          <w:lang w:val="en-US" w:eastAsia="en-US"/>
        </w:rPr>
        <w:br/>
      </w:r>
      <w:r w:rsidR="001C0428" w:rsidRPr="00AE7361">
        <w:rPr>
          <w:rFonts w:ascii="Bookman Old Style" w:eastAsia="Calibri" w:hAnsi="Bookman Old Style" w:cs="Helvetica"/>
          <w:lang w:val="en-US" w:eastAsia="en-US"/>
        </w:rPr>
        <w:t xml:space="preserve">        </w:t>
      </w:r>
      <w:proofErr w:type="spellStart"/>
      <w:r w:rsidR="000F22AB" w:rsidRPr="00AE7361">
        <w:rPr>
          <w:rFonts w:ascii="Bookman Old Style" w:eastAsia="Calibri" w:hAnsi="Bookman Old Style" w:cs="Helvetica"/>
          <w:lang w:val="en-US" w:eastAsia="en-US"/>
        </w:rPr>
        <w:t>Î</w:t>
      </w:r>
      <w:r w:rsidR="00D8445B" w:rsidRPr="00AE7361">
        <w:rPr>
          <w:rFonts w:ascii="Bookman Old Style" w:eastAsia="Calibri" w:hAnsi="Bookman Old Style" w:cs="Helvetica"/>
          <w:lang w:val="en-US" w:eastAsia="en-US"/>
        </w:rPr>
        <w:t>n</w:t>
      </w:r>
      <w:proofErr w:type="spellEnd"/>
      <w:r w:rsidR="00D8445B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1C0428" w:rsidRPr="00AE7361">
        <w:rPr>
          <w:rFonts w:ascii="Bookman Old Style" w:eastAsia="Calibri" w:hAnsi="Bookman Old Style" w:cs="Helvetica"/>
          <w:lang w:val="en-US" w:eastAsia="en-US"/>
        </w:rPr>
        <w:t>baza</w:t>
      </w:r>
      <w:proofErr w:type="spellEnd"/>
      <w:r w:rsidR="00D8445B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D8445B" w:rsidRPr="00AE7361">
        <w:rPr>
          <w:rFonts w:ascii="Bookman Old Style" w:eastAsia="Calibri" w:hAnsi="Bookman Old Style" w:cs="Helvetica"/>
          <w:lang w:val="en-US" w:eastAsia="en-US"/>
        </w:rPr>
        <w:t>prevederilor</w:t>
      </w:r>
      <w:proofErr w:type="spellEnd"/>
      <w:r w:rsidR="00D8445B" w:rsidRPr="00AE7361">
        <w:rPr>
          <w:rFonts w:ascii="Bookman Old Style" w:eastAsia="Calibri" w:hAnsi="Bookman Old Style" w:cs="Helvetica"/>
          <w:lang w:val="en-US" w:eastAsia="en-US"/>
        </w:rPr>
        <w:t xml:space="preserve"> art. </w:t>
      </w:r>
      <w:proofErr w:type="gramStart"/>
      <w:r w:rsidR="00D8445B" w:rsidRPr="00AE7361">
        <w:rPr>
          <w:rFonts w:ascii="Bookman Old Style" w:eastAsia="Calibri" w:hAnsi="Bookman Old Style" w:cs="Helvetica"/>
          <w:lang w:val="en-US" w:eastAsia="en-US"/>
        </w:rPr>
        <w:t xml:space="preserve">155, </w:t>
      </w:r>
      <w:proofErr w:type="spellStart"/>
      <w:r w:rsidR="00D8445B" w:rsidRPr="00AE7361">
        <w:rPr>
          <w:rFonts w:ascii="Bookman Old Style" w:eastAsia="Calibri" w:hAnsi="Bookman Old Style" w:cs="Helvetica"/>
          <w:lang w:val="en-US" w:eastAsia="en-US"/>
        </w:rPr>
        <w:t>alin</w:t>
      </w:r>
      <w:proofErr w:type="spellEnd"/>
      <w:r w:rsidR="001C0428" w:rsidRPr="00AE7361">
        <w:rPr>
          <w:rFonts w:ascii="Bookman Old Style" w:eastAsia="Calibri" w:hAnsi="Bookman Old Style" w:cs="Helvetica"/>
          <w:lang w:val="en-US" w:eastAsia="en-US"/>
        </w:rPr>
        <w:t>.</w:t>
      </w:r>
      <w:proofErr w:type="gramEnd"/>
      <w:r w:rsidR="001C0428" w:rsidRPr="00AE7361">
        <w:rPr>
          <w:rFonts w:ascii="Bookman Old Style" w:eastAsia="Calibri" w:hAnsi="Bookman Old Style" w:cs="Helvetica"/>
          <w:lang w:val="en-US" w:eastAsia="en-US"/>
        </w:rPr>
        <w:t xml:space="preserve"> 1 lit (a) </w:t>
      </w:r>
      <w:proofErr w:type="spellStart"/>
      <w:r w:rsidR="001C0428" w:rsidRPr="00AE7361">
        <w:rPr>
          <w:rFonts w:ascii="Bookman Old Style" w:eastAsia="Calibri" w:hAnsi="Bookman Old Style" w:cs="Helvetica"/>
          <w:lang w:val="en-US" w:eastAsia="en-US"/>
        </w:rPr>
        <w:t>şi</w:t>
      </w:r>
      <w:proofErr w:type="spellEnd"/>
      <w:r w:rsidR="001C0428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1C0428" w:rsidRPr="00AE7361">
        <w:rPr>
          <w:rFonts w:ascii="Bookman Old Style" w:eastAsia="Calibri" w:hAnsi="Bookman Old Style" w:cs="Helvetica"/>
          <w:lang w:val="en-US" w:eastAsia="en-US"/>
        </w:rPr>
        <w:t>alin</w:t>
      </w:r>
      <w:proofErr w:type="spellEnd"/>
      <w:r w:rsidR="001C0428" w:rsidRPr="00AE7361">
        <w:rPr>
          <w:rFonts w:ascii="Bookman Old Style" w:eastAsia="Calibri" w:hAnsi="Bookman Old Style" w:cs="Helvetica"/>
          <w:lang w:val="en-US" w:eastAsia="en-US"/>
        </w:rPr>
        <w:t>.</w:t>
      </w:r>
      <w:r w:rsidR="00D8445B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gramStart"/>
      <w:r w:rsidR="00D8445B" w:rsidRPr="00AE7361">
        <w:rPr>
          <w:rFonts w:ascii="Bookman Old Style" w:eastAsia="Calibri" w:hAnsi="Bookman Old Style" w:cs="Helvetica"/>
          <w:lang w:val="en-US" w:eastAsia="en-US"/>
        </w:rPr>
        <w:t>2</w:t>
      </w:r>
      <w:r w:rsidR="001C0428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r w:rsidR="00D8445B" w:rsidRPr="00AE7361">
        <w:rPr>
          <w:rFonts w:ascii="Bookman Old Style" w:eastAsia="Calibri" w:hAnsi="Bookman Old Style" w:cs="Helvetica"/>
          <w:lang w:val="en-US" w:eastAsia="en-US"/>
        </w:rPr>
        <w:t xml:space="preserve"> lit</w:t>
      </w:r>
      <w:proofErr w:type="gramEnd"/>
      <w:r w:rsidR="00D8445B" w:rsidRPr="00AE7361">
        <w:rPr>
          <w:rFonts w:ascii="Bookman Old Style" w:eastAsia="Calibri" w:hAnsi="Bookman Old Style" w:cs="Helvetica"/>
          <w:lang w:val="en-US" w:eastAsia="en-US"/>
        </w:rPr>
        <w:t xml:space="preserve"> (b), </w:t>
      </w:r>
      <w:r w:rsidR="001C0428" w:rsidRPr="00AE7361">
        <w:rPr>
          <w:rFonts w:ascii="Bookman Old Style" w:eastAsia="Calibri" w:hAnsi="Bookman Old Style" w:cs="Helvetica"/>
          <w:lang w:val="en-US" w:eastAsia="en-US"/>
        </w:rPr>
        <w:t xml:space="preserve">) din OUG </w:t>
      </w:r>
      <w:r w:rsidR="00BE6A68" w:rsidRPr="00AE7361">
        <w:rPr>
          <w:rFonts w:ascii="Bookman Old Style" w:eastAsia="Calibri" w:hAnsi="Bookman Old Style" w:cs="Helvetica"/>
          <w:lang w:val="en-US" w:eastAsia="en-US"/>
        </w:rPr>
        <w:t xml:space="preserve">nr. </w:t>
      </w:r>
      <w:r w:rsidR="001C0428" w:rsidRPr="00AE7361">
        <w:rPr>
          <w:rFonts w:ascii="Bookman Old Style" w:eastAsia="Calibri" w:hAnsi="Bookman Old Style" w:cs="Helvetica"/>
          <w:lang w:val="en-US" w:eastAsia="en-US"/>
        </w:rPr>
        <w:t xml:space="preserve">57/2019 </w:t>
      </w:r>
      <w:proofErr w:type="spellStart"/>
      <w:r w:rsidR="001C0428" w:rsidRPr="00AE7361">
        <w:rPr>
          <w:rFonts w:ascii="Bookman Old Style" w:eastAsia="Calibri" w:hAnsi="Bookman Old Style" w:cs="Helvetica"/>
          <w:lang w:val="en-US" w:eastAsia="en-US"/>
        </w:rPr>
        <w:t>privind</w:t>
      </w:r>
      <w:proofErr w:type="spellEnd"/>
      <w:r w:rsidR="001C0428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1C0428" w:rsidRPr="00AE7361">
        <w:rPr>
          <w:rFonts w:ascii="Bookman Old Style" w:eastAsia="Calibri" w:hAnsi="Bookman Old Style" w:cs="Helvetica"/>
          <w:lang w:val="en-US" w:eastAsia="en-US"/>
        </w:rPr>
        <w:t>Codul</w:t>
      </w:r>
      <w:proofErr w:type="spellEnd"/>
      <w:r w:rsidR="001C0428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proofErr w:type="gramStart"/>
      <w:r w:rsidR="001C0428" w:rsidRPr="00AE7361">
        <w:rPr>
          <w:rFonts w:ascii="Bookman Old Style" w:eastAsia="Calibri" w:hAnsi="Bookman Old Style" w:cs="Helvetica"/>
          <w:lang w:val="en-US" w:eastAsia="en-US"/>
        </w:rPr>
        <w:t>Administrativ</w:t>
      </w:r>
      <w:proofErr w:type="spellEnd"/>
      <w:r w:rsidR="001C0428" w:rsidRPr="00AE7361">
        <w:rPr>
          <w:rFonts w:ascii="Bookman Old Style" w:eastAsia="Calibri" w:hAnsi="Bookman Old Style" w:cs="Helvetica"/>
          <w:lang w:val="en-US" w:eastAsia="en-US"/>
        </w:rPr>
        <w:t xml:space="preserve"> ;</w:t>
      </w:r>
      <w:proofErr w:type="gramEnd"/>
    </w:p>
    <w:p w:rsidR="00CC0D88" w:rsidRPr="00F36DE7" w:rsidRDefault="001C0428" w:rsidP="00A30FBE">
      <w:pPr>
        <w:autoSpaceDE w:val="0"/>
        <w:autoSpaceDN w:val="0"/>
        <w:adjustRightInd w:val="0"/>
        <w:spacing w:after="0" w:line="240" w:lineRule="auto"/>
        <w:ind w:left="-540" w:right="-154" w:firstLine="270"/>
        <w:jc w:val="both"/>
        <w:outlineLvl w:val="0"/>
        <w:rPr>
          <w:rFonts w:ascii="Bookman Old Style" w:eastAsia="Calibri" w:hAnsi="Bookman Old Style" w:cs="Helvetica"/>
          <w:lang w:val="en-US" w:eastAsia="en-US"/>
        </w:rPr>
      </w:pPr>
      <w:r w:rsidRPr="00AE7361">
        <w:rPr>
          <w:rFonts w:ascii="Bookman Old Style" w:eastAsia="Calibri" w:hAnsi="Bookman Old Style" w:cs="Helvetica"/>
          <w:lang w:val="en-US" w:eastAsia="en-US"/>
        </w:rPr>
        <w:t xml:space="preserve">     </w:t>
      </w:r>
      <w:proofErr w:type="spellStart"/>
      <w:proofErr w:type="gramStart"/>
      <w:r w:rsidRPr="00AE7361">
        <w:rPr>
          <w:rFonts w:ascii="Bookman Old Style" w:eastAsia="Calibri" w:hAnsi="Bookman Old Style" w:cs="Helvetica"/>
          <w:lang w:val="en-US" w:eastAsia="en-US"/>
        </w:rPr>
        <w:t>În</w:t>
      </w:r>
      <w:proofErr w:type="spellEnd"/>
      <w:r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Pr="00AE7361">
        <w:rPr>
          <w:rFonts w:ascii="Bookman Old Style" w:eastAsia="Calibri" w:hAnsi="Bookman Old Style" w:cs="Helvetica"/>
          <w:lang w:val="en-US" w:eastAsia="en-US"/>
        </w:rPr>
        <w:t>temeiul</w:t>
      </w:r>
      <w:proofErr w:type="spellEnd"/>
      <w:r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r w:rsidR="00D8445B" w:rsidRPr="00AE7361">
        <w:rPr>
          <w:rFonts w:ascii="Bookman Old Style" w:eastAsia="Calibri" w:hAnsi="Bookman Old Style" w:cs="Helvetica"/>
          <w:lang w:val="en-US" w:eastAsia="en-US"/>
        </w:rPr>
        <w:t>art.</w:t>
      </w:r>
      <w:proofErr w:type="gramEnd"/>
      <w:r w:rsidR="00D8445B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gramStart"/>
      <w:r w:rsidR="00D8445B" w:rsidRPr="00AE7361">
        <w:rPr>
          <w:rFonts w:ascii="Bookman Old Style" w:eastAsia="Calibri" w:hAnsi="Bookman Old Style" w:cs="Helvetica"/>
          <w:lang w:val="en-US" w:eastAsia="en-US"/>
        </w:rPr>
        <w:t xml:space="preserve">196, </w:t>
      </w:r>
      <w:proofErr w:type="spellStart"/>
      <w:r w:rsidR="00D8445B" w:rsidRPr="00AE7361">
        <w:rPr>
          <w:rFonts w:ascii="Bookman Old Style" w:eastAsia="Calibri" w:hAnsi="Bookman Old Style" w:cs="Helvetica"/>
          <w:lang w:val="en-US" w:eastAsia="en-US"/>
        </w:rPr>
        <w:t>alin</w:t>
      </w:r>
      <w:proofErr w:type="spellEnd"/>
      <w:r w:rsidR="00D8445B" w:rsidRPr="00AE7361">
        <w:rPr>
          <w:rFonts w:ascii="Bookman Old Style" w:eastAsia="Calibri" w:hAnsi="Bookman Old Style" w:cs="Helvetica"/>
          <w:lang w:val="en-US" w:eastAsia="en-US"/>
        </w:rPr>
        <w:t>.</w:t>
      </w:r>
      <w:proofErr w:type="gramEnd"/>
      <w:r w:rsidR="00D8445B" w:rsidRPr="00AE7361">
        <w:rPr>
          <w:rFonts w:ascii="Bookman Old Style" w:eastAsia="Calibri" w:hAnsi="Bookman Old Style" w:cs="Helvetica"/>
          <w:lang w:val="en-US" w:eastAsia="en-US"/>
        </w:rPr>
        <w:t xml:space="preserve"> (1), lit. b) </w:t>
      </w:r>
      <w:proofErr w:type="gramStart"/>
      <w:r w:rsidR="00D8445B" w:rsidRPr="00AE7361">
        <w:rPr>
          <w:rFonts w:ascii="Bookman Old Style" w:eastAsia="Calibri" w:hAnsi="Bookman Old Style" w:cs="Helvetica"/>
          <w:lang w:val="en-US" w:eastAsia="en-US"/>
        </w:rPr>
        <w:t>din</w:t>
      </w:r>
      <w:proofErr w:type="gramEnd"/>
      <w:r w:rsidR="00D8445B" w:rsidRPr="00AE7361">
        <w:rPr>
          <w:rFonts w:ascii="Bookman Old Style" w:eastAsia="Calibri" w:hAnsi="Bookman Old Style" w:cs="Helvetica"/>
          <w:lang w:val="en-US" w:eastAsia="en-US"/>
        </w:rPr>
        <w:t xml:space="preserve"> OUG</w:t>
      </w:r>
      <w:r w:rsidR="00BE6A68" w:rsidRPr="00AE7361">
        <w:rPr>
          <w:rFonts w:ascii="Bookman Old Style" w:eastAsia="Calibri" w:hAnsi="Bookman Old Style" w:cs="Helvetica"/>
          <w:lang w:val="en-US" w:eastAsia="en-US"/>
        </w:rPr>
        <w:t xml:space="preserve"> nr.</w:t>
      </w:r>
      <w:r w:rsidR="00D8445B" w:rsidRPr="00AE7361">
        <w:rPr>
          <w:rFonts w:ascii="Bookman Old Style" w:eastAsia="Calibri" w:hAnsi="Bookman Old Style" w:cs="Helvetica"/>
          <w:lang w:val="en-US" w:eastAsia="en-US"/>
        </w:rPr>
        <w:t xml:space="preserve"> 57/2019 </w:t>
      </w:r>
      <w:proofErr w:type="spellStart"/>
      <w:r w:rsidR="00D8445B" w:rsidRPr="00AE7361">
        <w:rPr>
          <w:rFonts w:ascii="Bookman Old Style" w:eastAsia="Calibri" w:hAnsi="Bookman Old Style" w:cs="Helvetica"/>
          <w:lang w:val="en-US" w:eastAsia="en-US"/>
        </w:rPr>
        <w:t>privind</w:t>
      </w:r>
      <w:proofErr w:type="spellEnd"/>
      <w:r w:rsidR="00D8445B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D8445B" w:rsidRPr="00AE7361">
        <w:rPr>
          <w:rFonts w:ascii="Bookman Old Style" w:eastAsia="Calibri" w:hAnsi="Bookman Old Style" w:cs="Helvetica"/>
          <w:lang w:val="en-US" w:eastAsia="en-US"/>
        </w:rPr>
        <w:t>Codul</w:t>
      </w:r>
      <w:proofErr w:type="spellEnd"/>
      <w:r w:rsidR="00D8445B" w:rsidRPr="00AE7361">
        <w:rPr>
          <w:rFonts w:ascii="Bookman Old Style" w:eastAsia="Calibri" w:hAnsi="Bookman Old Style" w:cs="Helvetica"/>
          <w:lang w:val="en-US" w:eastAsia="en-US"/>
        </w:rPr>
        <w:t xml:space="preserve"> </w:t>
      </w:r>
      <w:proofErr w:type="spellStart"/>
      <w:r w:rsidR="00D8445B" w:rsidRPr="00AE7361">
        <w:rPr>
          <w:rFonts w:ascii="Bookman Old Style" w:eastAsia="Calibri" w:hAnsi="Bookman Old Style" w:cs="Helvetica"/>
          <w:lang w:val="en-US" w:eastAsia="en-US"/>
        </w:rPr>
        <w:t>Administrativ</w:t>
      </w:r>
      <w:proofErr w:type="spellEnd"/>
      <w:r w:rsidRPr="00AE7361">
        <w:rPr>
          <w:rFonts w:ascii="Bookman Old Style" w:eastAsia="Calibri" w:hAnsi="Bookman Old Style" w:cs="Helvetica"/>
          <w:lang w:val="en-US" w:eastAsia="en-US"/>
        </w:rPr>
        <w:t>;</w:t>
      </w:r>
      <w:r w:rsidRPr="004539A7">
        <w:rPr>
          <w:rFonts w:ascii="Bookman Old Style" w:eastAsia="Calibri" w:hAnsi="Bookman Old Style" w:cs="Helvetica"/>
          <w:sz w:val="20"/>
          <w:szCs w:val="20"/>
          <w:lang w:val="en-US" w:eastAsia="en-US"/>
        </w:rPr>
        <w:t xml:space="preserve"> </w:t>
      </w:r>
      <w:r w:rsidR="00D8445B" w:rsidRPr="004539A7">
        <w:rPr>
          <w:rFonts w:ascii="Bookman Old Style" w:eastAsia="Calibri" w:hAnsi="Bookman Old Style" w:cs="Helvetica"/>
          <w:sz w:val="20"/>
          <w:szCs w:val="20"/>
          <w:lang w:val="en-US" w:eastAsia="en-US"/>
        </w:rPr>
        <w:br/>
      </w:r>
      <w:r w:rsidR="00CC0D88" w:rsidRPr="00F36DE7">
        <w:rPr>
          <w:rFonts w:ascii="Bookman Old Style" w:hAnsi="Bookman Old Style"/>
        </w:rPr>
        <w:tab/>
      </w:r>
    </w:p>
    <w:p w:rsidR="00AE7361" w:rsidRDefault="00AE7361" w:rsidP="00F36DE7">
      <w:pPr>
        <w:pStyle w:val="Footer"/>
        <w:tabs>
          <w:tab w:val="left" w:pos="708"/>
        </w:tabs>
        <w:ind w:left="-540" w:right="-154" w:firstLine="270"/>
        <w:jc w:val="center"/>
        <w:rPr>
          <w:rFonts w:cs="Bookman Old Style"/>
          <w:b/>
          <w:bCs/>
          <w:sz w:val="22"/>
          <w:szCs w:val="22"/>
        </w:rPr>
      </w:pPr>
    </w:p>
    <w:p w:rsidR="00AE7361" w:rsidRDefault="00AE7361" w:rsidP="00F36DE7">
      <w:pPr>
        <w:pStyle w:val="Footer"/>
        <w:tabs>
          <w:tab w:val="left" w:pos="708"/>
        </w:tabs>
        <w:ind w:left="-540" w:right="-154" w:firstLine="270"/>
        <w:jc w:val="center"/>
        <w:rPr>
          <w:rFonts w:cs="Bookman Old Style"/>
          <w:b/>
          <w:bCs/>
          <w:sz w:val="22"/>
          <w:szCs w:val="22"/>
        </w:rPr>
      </w:pPr>
    </w:p>
    <w:p w:rsidR="00E91760" w:rsidRPr="00AE7361" w:rsidRDefault="00E91760" w:rsidP="00F36DE7">
      <w:pPr>
        <w:pStyle w:val="Footer"/>
        <w:tabs>
          <w:tab w:val="left" w:pos="708"/>
        </w:tabs>
        <w:ind w:left="-540" w:right="-154" w:firstLine="270"/>
        <w:jc w:val="center"/>
        <w:rPr>
          <w:rFonts w:cs="Bookman Old Style"/>
          <w:b/>
          <w:bCs/>
        </w:rPr>
      </w:pPr>
      <w:r w:rsidRPr="00AE7361">
        <w:rPr>
          <w:rFonts w:cs="Bookman Old Style"/>
          <w:b/>
          <w:bCs/>
        </w:rPr>
        <w:t>D I S P U N E :</w:t>
      </w:r>
    </w:p>
    <w:p w:rsidR="00E91760" w:rsidRDefault="00E91760" w:rsidP="00F36DE7">
      <w:pPr>
        <w:spacing w:after="0" w:line="240" w:lineRule="auto"/>
        <w:ind w:left="-540" w:right="-154" w:firstLine="270"/>
        <w:rPr>
          <w:rFonts w:ascii="Bookman Old Style" w:hAnsi="Bookman Old Style" w:cs="Bookman Old Style"/>
        </w:rPr>
      </w:pPr>
    </w:p>
    <w:p w:rsidR="00AE7361" w:rsidRPr="00F36DE7" w:rsidRDefault="00AE7361" w:rsidP="00F36DE7">
      <w:pPr>
        <w:spacing w:after="0" w:line="240" w:lineRule="auto"/>
        <w:ind w:left="-540" w:right="-154" w:firstLine="270"/>
        <w:rPr>
          <w:rFonts w:ascii="Bookman Old Style" w:hAnsi="Bookman Old Style" w:cs="Bookman Old Style"/>
        </w:rPr>
      </w:pPr>
    </w:p>
    <w:p w:rsidR="00E91760" w:rsidRPr="00AE7361" w:rsidRDefault="00E91760" w:rsidP="00821716">
      <w:pPr>
        <w:spacing w:after="0" w:line="240" w:lineRule="auto"/>
        <w:ind w:left="-540" w:right="-154" w:firstLine="270"/>
        <w:jc w:val="both"/>
        <w:rPr>
          <w:rFonts w:ascii="Bookman Old Style" w:hAnsi="Bookman Old Style"/>
        </w:rPr>
      </w:pPr>
      <w:r w:rsidRPr="00AE7361">
        <w:rPr>
          <w:rFonts w:ascii="Bookman Old Style" w:hAnsi="Bookman Old Style"/>
          <w:b/>
          <w:bCs/>
        </w:rPr>
        <w:t>Art.1.</w:t>
      </w:r>
      <w:r w:rsidRPr="00AE7361">
        <w:rPr>
          <w:rFonts w:ascii="Bookman Old Style" w:hAnsi="Bookman Old Style"/>
        </w:rPr>
        <w:t xml:space="preserve"> Se stabilesc următoarele locu</w:t>
      </w:r>
      <w:r w:rsidR="00153FB6" w:rsidRPr="00AE7361">
        <w:rPr>
          <w:rFonts w:ascii="Bookman Old Style" w:hAnsi="Bookman Old Style"/>
        </w:rPr>
        <w:t xml:space="preserve">ri speciale de afişaj electoral, pe </w:t>
      </w:r>
      <w:r w:rsidR="00FA7883" w:rsidRPr="00AE7361">
        <w:rPr>
          <w:rFonts w:ascii="Bookman Old Style" w:hAnsi="Bookman Old Style"/>
        </w:rPr>
        <w:t>p</w:t>
      </w:r>
      <w:r w:rsidR="00153FB6" w:rsidRPr="00AE7361">
        <w:rPr>
          <w:rFonts w:ascii="Bookman Old Style" w:hAnsi="Bookman Old Style"/>
        </w:rPr>
        <w:t>erioada campaniei electorale</w:t>
      </w:r>
      <w:r w:rsidR="00821716" w:rsidRPr="00AE7361">
        <w:rPr>
          <w:rFonts w:ascii="Bookman Old Style" w:hAnsi="Bookman Old Style"/>
          <w:b/>
        </w:rPr>
        <w:t xml:space="preserve"> </w:t>
      </w:r>
      <w:r w:rsidR="00821716" w:rsidRPr="00AE7361">
        <w:rPr>
          <w:rFonts w:ascii="Bookman Old Style" w:hAnsi="Bookman Old Style"/>
        </w:rPr>
        <w:t xml:space="preserve">a alegerilor pentru Senat şi Camera Deputaţilor,  din </w:t>
      </w:r>
      <w:r w:rsidR="00906B0C" w:rsidRPr="00AE7361">
        <w:rPr>
          <w:rFonts w:ascii="Bookman Old Style" w:hAnsi="Bookman Old Style"/>
        </w:rPr>
        <w:t xml:space="preserve">6 decembrie </w:t>
      </w:r>
      <w:r w:rsidR="00821716" w:rsidRPr="00AE7361">
        <w:rPr>
          <w:rFonts w:ascii="Bookman Old Style" w:hAnsi="Bookman Old Style"/>
          <w:lang w:val="es-ES"/>
        </w:rPr>
        <w:t>2020</w:t>
      </w:r>
      <w:r w:rsidR="00821716" w:rsidRPr="00AE7361">
        <w:rPr>
          <w:rFonts w:ascii="Bookman Old Style" w:hAnsi="Bookman Old Style"/>
        </w:rPr>
        <w:t xml:space="preserve"> </w:t>
      </w:r>
      <w:r w:rsidRPr="00AE7361">
        <w:rPr>
          <w:rFonts w:ascii="Bookman Old Style" w:hAnsi="Bookman Old Style"/>
        </w:rPr>
        <w:t xml:space="preserve">: </w:t>
      </w:r>
    </w:p>
    <w:p w:rsidR="008F5192" w:rsidRPr="00AE7361" w:rsidRDefault="008F5192" w:rsidP="00F36DE7">
      <w:pPr>
        <w:spacing w:after="0" w:line="240" w:lineRule="auto"/>
        <w:ind w:left="-540" w:right="-154" w:firstLine="270"/>
        <w:rPr>
          <w:rFonts w:ascii="Bookman Old Style" w:eastAsia="Times New Roman" w:hAnsi="Bookman Old Style" w:cs="Arial"/>
          <w:lang w:val="en-US" w:eastAsia="en-US"/>
        </w:rPr>
      </w:pPr>
      <w:r w:rsidRPr="00AE7361">
        <w:rPr>
          <w:rFonts w:ascii="Bookman Old Style" w:eastAsia="Times New Roman" w:hAnsi="Bookman Old Style" w:cs="Arial"/>
          <w:lang w:val="en-US" w:eastAsia="en-US"/>
        </w:rPr>
        <w:t xml:space="preserve">           </w:t>
      </w:r>
      <w:proofErr w:type="gramStart"/>
      <w:r w:rsidRPr="00AE7361">
        <w:rPr>
          <w:rFonts w:ascii="Bookman Old Style" w:eastAsia="Times New Roman" w:hAnsi="Bookman Old Style" w:cs="Arial"/>
          <w:lang w:val="en-US" w:eastAsia="en-US"/>
        </w:rPr>
        <w:t>1.Primăria</w:t>
      </w:r>
      <w:proofErr w:type="gram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comunei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Poarta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Albă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,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Calea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Bucureşti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>, nr. 25</w:t>
      </w:r>
      <w:r w:rsidR="00A95AF7" w:rsidRPr="00AE7361">
        <w:rPr>
          <w:rFonts w:ascii="Bookman Old Style" w:eastAsia="Times New Roman" w:hAnsi="Bookman Old Style" w:cs="Arial"/>
          <w:lang w:val="en-US" w:eastAsia="en-US"/>
        </w:rPr>
        <w:t>;</w:t>
      </w:r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</w:p>
    <w:p w:rsidR="008F5192" w:rsidRPr="00AE7361" w:rsidRDefault="008F5192" w:rsidP="00F36DE7">
      <w:pPr>
        <w:spacing w:after="0" w:line="240" w:lineRule="auto"/>
        <w:ind w:left="-540" w:right="-154" w:firstLine="270"/>
        <w:rPr>
          <w:rFonts w:ascii="Bookman Old Style" w:eastAsia="Times New Roman" w:hAnsi="Bookman Old Style" w:cs="Arial"/>
          <w:lang w:val="en-US" w:eastAsia="en-US"/>
        </w:rPr>
      </w:pPr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r w:rsidRPr="00AE7361">
        <w:rPr>
          <w:rFonts w:ascii="Bookman Old Style" w:eastAsia="Times New Roman" w:hAnsi="Bookman Old Style" w:cs="Arial"/>
          <w:lang w:val="en-US" w:eastAsia="en-US"/>
        </w:rPr>
        <w:tab/>
      </w:r>
      <w:r w:rsidRPr="00AE7361">
        <w:rPr>
          <w:rFonts w:ascii="Bookman Old Style" w:eastAsia="Times New Roman" w:hAnsi="Bookman Old Style" w:cs="Arial"/>
          <w:lang w:val="en-US" w:eastAsia="en-US"/>
        </w:rPr>
        <w:tab/>
      </w:r>
      <w:r w:rsidR="00F36DE7"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gramStart"/>
      <w:r w:rsidRPr="00AE7361">
        <w:rPr>
          <w:rFonts w:ascii="Bookman Old Style" w:eastAsia="Times New Roman" w:hAnsi="Bookman Old Style" w:cs="Arial"/>
          <w:lang w:val="en-US" w:eastAsia="en-US"/>
        </w:rPr>
        <w:t>2.Parc</w:t>
      </w:r>
      <w:proofErr w:type="gram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situat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în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 loc.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Poarta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Albă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,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Calea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Bucureşti</w:t>
      </w:r>
      <w:proofErr w:type="spellEnd"/>
      <w:r w:rsidR="00A95AF7" w:rsidRPr="00AE7361">
        <w:rPr>
          <w:rFonts w:ascii="Bookman Old Style" w:eastAsia="Times New Roman" w:hAnsi="Bookman Old Style" w:cs="Arial"/>
          <w:lang w:val="en-US" w:eastAsia="en-US"/>
        </w:rPr>
        <w:t>;</w:t>
      </w:r>
    </w:p>
    <w:p w:rsidR="008F5192" w:rsidRPr="00AE7361" w:rsidRDefault="008F5192" w:rsidP="00F36DE7">
      <w:pPr>
        <w:spacing w:after="0" w:line="240" w:lineRule="auto"/>
        <w:ind w:left="-540" w:right="-154" w:firstLine="270"/>
        <w:rPr>
          <w:rFonts w:ascii="Bookman Old Style" w:eastAsia="Times New Roman" w:hAnsi="Bookman Old Style" w:cs="Arial"/>
          <w:lang w:val="en-US" w:eastAsia="en-US"/>
        </w:rPr>
      </w:pPr>
      <w:r w:rsidRPr="00AE7361">
        <w:rPr>
          <w:rFonts w:ascii="Bookman Old Style" w:eastAsia="Times New Roman" w:hAnsi="Bookman Old Style" w:cs="Arial"/>
          <w:lang w:val="en-US" w:eastAsia="en-US"/>
        </w:rPr>
        <w:t xml:space="preserve">           </w:t>
      </w:r>
      <w:proofErr w:type="gramStart"/>
      <w:r w:rsidRPr="00AE7361">
        <w:rPr>
          <w:rFonts w:ascii="Bookman Old Style" w:eastAsia="Times New Roman" w:hAnsi="Bookman Old Style" w:cs="Arial"/>
          <w:lang w:val="en-US" w:eastAsia="en-US"/>
        </w:rPr>
        <w:t>3.Cămin</w:t>
      </w:r>
      <w:proofErr w:type="gram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Cultural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situat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în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Cartier „Via”,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Aleea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Cantinei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>, nr. 2</w:t>
      </w:r>
      <w:r w:rsidR="00A95AF7" w:rsidRPr="00AE7361">
        <w:rPr>
          <w:rFonts w:ascii="Bookman Old Style" w:eastAsia="Times New Roman" w:hAnsi="Bookman Old Style" w:cs="Arial"/>
          <w:lang w:val="en-US" w:eastAsia="en-US"/>
        </w:rPr>
        <w:t>;</w:t>
      </w:r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</w:p>
    <w:p w:rsidR="008F5192" w:rsidRPr="00AE7361" w:rsidRDefault="008F5192" w:rsidP="00F36DE7">
      <w:pPr>
        <w:spacing w:after="0" w:line="240" w:lineRule="auto"/>
        <w:ind w:left="-540" w:right="-154" w:firstLine="270"/>
        <w:rPr>
          <w:rFonts w:ascii="Bookman Old Style" w:eastAsia="Times New Roman" w:hAnsi="Bookman Old Style" w:cs="Arial"/>
          <w:lang w:val="en-US" w:eastAsia="en-US"/>
        </w:rPr>
      </w:pPr>
      <w:r w:rsidRPr="00AE7361">
        <w:rPr>
          <w:rFonts w:ascii="Bookman Old Style" w:eastAsia="Times New Roman" w:hAnsi="Bookman Old Style" w:cs="Arial"/>
          <w:lang w:val="en-US" w:eastAsia="en-US"/>
        </w:rPr>
        <w:t xml:space="preserve">           </w:t>
      </w:r>
      <w:proofErr w:type="gramStart"/>
      <w:r w:rsidRPr="00AE7361">
        <w:rPr>
          <w:rFonts w:ascii="Bookman Old Style" w:eastAsia="Times New Roman" w:hAnsi="Bookman Old Style" w:cs="Arial"/>
          <w:lang w:val="en-US" w:eastAsia="en-US"/>
        </w:rPr>
        <w:t>4.Grădiniţa</w:t>
      </w:r>
      <w:proofErr w:type="gram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situată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în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sat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Nazarcea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,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Calea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Ovidiu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>, nr. 20</w:t>
      </w:r>
      <w:r w:rsidR="00A95AF7" w:rsidRPr="00AE7361">
        <w:rPr>
          <w:rFonts w:ascii="Bookman Old Style" w:eastAsia="Times New Roman" w:hAnsi="Bookman Old Style" w:cs="Arial"/>
          <w:lang w:val="en-US" w:eastAsia="en-US"/>
        </w:rPr>
        <w:t>.</w:t>
      </w:r>
    </w:p>
    <w:p w:rsidR="008F5192" w:rsidRPr="00AE7361" w:rsidRDefault="008F5192" w:rsidP="00F36DE7">
      <w:pPr>
        <w:spacing w:after="0" w:line="240" w:lineRule="auto"/>
        <w:ind w:left="-540" w:right="-154" w:firstLine="270"/>
        <w:jc w:val="both"/>
        <w:rPr>
          <w:rFonts w:ascii="Bookman Old Style" w:eastAsia="Times New Roman" w:hAnsi="Bookman Old Style" w:cs="Arial"/>
          <w:lang w:val="en-US" w:eastAsia="en-US"/>
        </w:rPr>
      </w:pPr>
      <w:r w:rsidRPr="00AE7361">
        <w:rPr>
          <w:rFonts w:ascii="Bookman Old Style" w:eastAsia="Times New Roman" w:hAnsi="Bookman Old Style" w:cs="Arial"/>
          <w:b/>
          <w:lang w:val="en-US" w:eastAsia="en-US"/>
        </w:rPr>
        <w:t>Art.2.</w:t>
      </w:r>
      <w:r w:rsidRPr="00AE7361">
        <w:rPr>
          <w:rFonts w:ascii="Bookman Old Style" w:eastAsia="Times New Roman" w:hAnsi="Bookman Old Style" w:cs="Arial"/>
          <w:lang w:val="en-US" w:eastAsia="en-US"/>
        </w:rPr>
        <w:t xml:space="preserve"> (1</w:t>
      </w:r>
      <w:proofErr w:type="gramStart"/>
      <w:r w:rsidRPr="00AE7361">
        <w:rPr>
          <w:rFonts w:ascii="Bookman Old Style" w:eastAsia="Times New Roman" w:hAnsi="Bookman Old Style" w:cs="Arial"/>
          <w:lang w:val="en-US" w:eastAsia="en-US"/>
        </w:rPr>
        <w:t>)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Utilizarea</w:t>
      </w:r>
      <w:proofErr w:type="spellEnd"/>
      <w:proofErr w:type="gram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locurilor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de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afişaj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este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permisă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doar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pentru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campania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r w:rsidR="00842D34" w:rsidRPr="00AE7361">
        <w:rPr>
          <w:rFonts w:ascii="Bookman Old Style" w:hAnsi="Bookman Old Style"/>
        </w:rPr>
        <w:t>alegerilor pen</w:t>
      </w:r>
      <w:r w:rsidR="00A30FBE" w:rsidRPr="00AE7361">
        <w:rPr>
          <w:rFonts w:ascii="Bookman Old Style" w:hAnsi="Bookman Old Style"/>
        </w:rPr>
        <w:t>tru Senat şi Camera Deputaţilor</w:t>
      </w:r>
      <w:r w:rsidR="00842D34" w:rsidRPr="00AE7361">
        <w:rPr>
          <w:rFonts w:ascii="Bookman Old Style" w:hAnsi="Bookman Old Style"/>
        </w:rPr>
        <w:t xml:space="preserve"> din </w:t>
      </w:r>
      <w:r w:rsidR="004A69AF" w:rsidRPr="00AE7361">
        <w:rPr>
          <w:rFonts w:ascii="Bookman Old Style" w:hAnsi="Bookman Old Style"/>
        </w:rPr>
        <w:t xml:space="preserve">6 decembrie </w:t>
      </w:r>
      <w:r w:rsidR="00842D34" w:rsidRPr="00AE7361">
        <w:rPr>
          <w:rFonts w:ascii="Bookman Old Style" w:hAnsi="Bookman Old Style"/>
          <w:lang w:val="es-ES"/>
        </w:rPr>
        <w:t>2020</w:t>
      </w:r>
      <w:r w:rsidR="00BB766B"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şi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este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permisă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partidelor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politice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,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alianţelor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politice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şi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alianţelor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electorale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sau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organizaţiilor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minorităţilor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naţionale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,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precum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şi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cetăţenilor</w:t>
      </w:r>
      <w:proofErr w:type="spellEnd"/>
      <w:r w:rsidR="00842D34" w:rsidRPr="00AE7361">
        <w:t xml:space="preserve"> care </w:t>
      </w:r>
      <w:r w:rsidR="00842D34" w:rsidRPr="00AE7361">
        <w:rPr>
          <w:rFonts w:ascii="Bookman Old Style" w:hAnsi="Bookman Old Style"/>
        </w:rPr>
        <w:t>participă la alegeri şi candidaţilor independenţi</w:t>
      </w:r>
      <w:r w:rsidRPr="00AE7361">
        <w:rPr>
          <w:rFonts w:ascii="Bookman Old Style" w:eastAsia="Times New Roman" w:hAnsi="Bookman Old Style" w:cs="Arial"/>
          <w:lang w:val="en-US" w:eastAsia="en-US"/>
        </w:rPr>
        <w:t>.</w:t>
      </w:r>
    </w:p>
    <w:p w:rsidR="008F5192" w:rsidRPr="00AE7361" w:rsidRDefault="00842D34" w:rsidP="00842D34">
      <w:pPr>
        <w:spacing w:after="0" w:line="240" w:lineRule="auto"/>
        <w:ind w:left="-540" w:right="-154" w:firstLine="270"/>
        <w:jc w:val="both"/>
        <w:rPr>
          <w:rFonts w:ascii="Bookman Old Style" w:hAnsi="Bookman Old Style"/>
        </w:rPr>
      </w:pPr>
      <w:r w:rsidRPr="00AE7361">
        <w:rPr>
          <w:rFonts w:ascii="Bookman Old Style" w:eastAsia="Times New Roman" w:hAnsi="Bookman Old Style" w:cs="Arial"/>
          <w:lang w:val="en-US" w:eastAsia="en-US"/>
        </w:rPr>
        <w:t xml:space="preserve">            </w:t>
      </w:r>
      <w:r w:rsidR="008F5192" w:rsidRPr="00AE7361">
        <w:rPr>
          <w:rFonts w:ascii="Bookman Old Style" w:eastAsia="Times New Roman" w:hAnsi="Bookman Old Style" w:cs="Arial"/>
          <w:lang w:val="en-US" w:eastAsia="en-US"/>
        </w:rPr>
        <w:t xml:space="preserve">(2) </w:t>
      </w:r>
      <w:proofErr w:type="spellStart"/>
      <w:r w:rsidR="008F5192" w:rsidRPr="00AE7361">
        <w:rPr>
          <w:rFonts w:ascii="Bookman Old Style" w:eastAsia="Times New Roman" w:hAnsi="Bookman Old Style" w:cs="Arial"/>
          <w:lang w:val="en-US" w:eastAsia="en-US"/>
        </w:rPr>
        <w:t>Mijloacele</w:t>
      </w:r>
      <w:proofErr w:type="spellEnd"/>
      <w:r w:rsidR="008F5192"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="008F5192" w:rsidRPr="00AE7361">
        <w:rPr>
          <w:rFonts w:ascii="Bookman Old Style" w:eastAsia="Times New Roman" w:hAnsi="Bookman Old Style" w:cs="Arial"/>
          <w:lang w:val="en-US" w:eastAsia="en-US"/>
        </w:rPr>
        <w:t>folosite</w:t>
      </w:r>
      <w:proofErr w:type="spellEnd"/>
      <w:r w:rsidR="008F5192"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="008F5192" w:rsidRPr="00AE7361">
        <w:rPr>
          <w:rFonts w:ascii="Bookman Old Style" w:eastAsia="Times New Roman" w:hAnsi="Bookman Old Style" w:cs="Arial"/>
          <w:lang w:val="en-US" w:eastAsia="en-US"/>
        </w:rPr>
        <w:t>în</w:t>
      </w:r>
      <w:proofErr w:type="spellEnd"/>
      <w:r w:rsidR="008F5192"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proofErr w:type="gramStart"/>
      <w:r w:rsidR="008F5192" w:rsidRPr="00AE7361">
        <w:rPr>
          <w:rFonts w:ascii="Bookman Old Style" w:eastAsia="Times New Roman" w:hAnsi="Bookman Old Style" w:cs="Arial"/>
          <w:lang w:val="en-US" w:eastAsia="en-US"/>
        </w:rPr>
        <w:t>campania</w:t>
      </w:r>
      <w:proofErr w:type="spellEnd"/>
      <w:proofErr w:type="gramEnd"/>
      <w:r w:rsidR="008F5192"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r w:rsidRPr="00AE7361">
        <w:rPr>
          <w:rFonts w:ascii="Bookman Old Style" w:hAnsi="Bookman Old Style"/>
        </w:rPr>
        <w:t xml:space="preserve">electorală a alegerilor pentru Senat şi Camera Deputaţilor, din anul </w:t>
      </w:r>
      <w:r w:rsidRPr="00AE7361">
        <w:rPr>
          <w:rFonts w:ascii="Bookman Old Style" w:hAnsi="Bookman Old Style"/>
          <w:lang w:val="es-ES"/>
        </w:rPr>
        <w:t>2020</w:t>
      </w:r>
      <w:r w:rsidR="008F5192" w:rsidRPr="00AE7361">
        <w:rPr>
          <w:rFonts w:ascii="Bookman Old Style" w:eastAsia="Times New Roman" w:hAnsi="Bookman Old Style" w:cs="Arial"/>
          <w:lang w:val="en-US" w:eastAsia="en-US"/>
        </w:rPr>
        <w:t xml:space="preserve"> nu </w:t>
      </w:r>
      <w:proofErr w:type="spellStart"/>
      <w:r w:rsidR="008F5192" w:rsidRPr="00AE7361">
        <w:rPr>
          <w:rFonts w:ascii="Bookman Old Style" w:eastAsia="Times New Roman" w:hAnsi="Bookman Old Style" w:cs="Arial"/>
          <w:lang w:val="en-US" w:eastAsia="en-US"/>
        </w:rPr>
        <w:t>trebuie</w:t>
      </w:r>
      <w:proofErr w:type="spellEnd"/>
      <w:r w:rsidR="008F5192"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="008F5192" w:rsidRPr="00AE7361">
        <w:rPr>
          <w:rFonts w:ascii="Bookman Old Style" w:eastAsia="Times New Roman" w:hAnsi="Bookman Old Style" w:cs="Arial"/>
          <w:lang w:val="en-US" w:eastAsia="en-US"/>
        </w:rPr>
        <w:t>să</w:t>
      </w:r>
      <w:proofErr w:type="spellEnd"/>
      <w:r w:rsidR="008F5192"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="008F5192" w:rsidRPr="00AE7361">
        <w:rPr>
          <w:rFonts w:ascii="Bookman Old Style" w:eastAsia="Times New Roman" w:hAnsi="Bookman Old Style" w:cs="Arial"/>
          <w:lang w:val="en-US" w:eastAsia="en-US"/>
        </w:rPr>
        <w:t>contravină</w:t>
      </w:r>
      <w:proofErr w:type="spellEnd"/>
      <w:r w:rsidR="008F5192"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="008F5192" w:rsidRPr="00AE7361">
        <w:rPr>
          <w:rFonts w:ascii="Bookman Old Style" w:eastAsia="Times New Roman" w:hAnsi="Bookman Old Style" w:cs="Arial"/>
          <w:lang w:val="en-US" w:eastAsia="en-US"/>
        </w:rPr>
        <w:t>ordinii</w:t>
      </w:r>
      <w:proofErr w:type="spellEnd"/>
      <w:r w:rsidR="008F5192" w:rsidRPr="00AE7361">
        <w:rPr>
          <w:rFonts w:ascii="Bookman Old Style" w:eastAsia="Times New Roman" w:hAnsi="Bookman Old Style" w:cs="Arial"/>
          <w:lang w:val="en-US" w:eastAsia="en-US"/>
        </w:rPr>
        <w:t xml:space="preserve"> de </w:t>
      </w:r>
      <w:proofErr w:type="spellStart"/>
      <w:r w:rsidR="008F5192" w:rsidRPr="00AE7361">
        <w:rPr>
          <w:rFonts w:ascii="Bookman Old Style" w:eastAsia="Times New Roman" w:hAnsi="Bookman Old Style" w:cs="Arial"/>
          <w:lang w:val="en-US" w:eastAsia="en-US"/>
        </w:rPr>
        <w:t>drept</w:t>
      </w:r>
      <w:proofErr w:type="spellEnd"/>
      <w:r w:rsidR="008F5192" w:rsidRPr="00AE7361">
        <w:rPr>
          <w:rFonts w:ascii="Bookman Old Style" w:eastAsia="Times New Roman" w:hAnsi="Bookman Old Style" w:cs="Arial"/>
          <w:lang w:val="en-US" w:eastAsia="en-US"/>
        </w:rPr>
        <w:t>.</w:t>
      </w:r>
    </w:p>
    <w:p w:rsidR="008F5192" w:rsidRPr="00AE7361" w:rsidRDefault="008F5192" w:rsidP="00F36DE7">
      <w:pPr>
        <w:spacing w:after="0" w:line="240" w:lineRule="auto"/>
        <w:ind w:left="-540" w:right="-154" w:firstLine="270"/>
        <w:jc w:val="both"/>
        <w:rPr>
          <w:rFonts w:ascii="Bookman Old Style" w:eastAsia="Times New Roman" w:hAnsi="Bookman Old Style" w:cs="Arial"/>
          <w:lang w:val="en-US" w:eastAsia="en-US"/>
        </w:rPr>
      </w:pPr>
      <w:r w:rsidRPr="00AE7361">
        <w:rPr>
          <w:rFonts w:ascii="Bookman Old Style" w:eastAsia="Times New Roman" w:hAnsi="Bookman Old Style" w:cs="Arial"/>
          <w:b/>
          <w:lang w:val="en-US" w:eastAsia="en-US"/>
        </w:rPr>
        <w:t>Art.</w:t>
      </w:r>
      <w:r w:rsidR="00A30FBE" w:rsidRPr="00AE7361">
        <w:rPr>
          <w:rFonts w:ascii="Bookman Old Style" w:eastAsia="Times New Roman" w:hAnsi="Bookman Old Style" w:cs="Arial"/>
          <w:b/>
          <w:lang w:val="en-US" w:eastAsia="en-US"/>
        </w:rPr>
        <w:t>3</w:t>
      </w:r>
      <w:r w:rsidRPr="00AE7361">
        <w:rPr>
          <w:rFonts w:ascii="Bookman Old Style" w:eastAsia="Times New Roman" w:hAnsi="Bookman Old Style" w:cs="Arial"/>
          <w:b/>
          <w:lang w:val="en-US" w:eastAsia="en-US"/>
        </w:rPr>
        <w:t>.</w:t>
      </w:r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r w:rsidR="007F79BB" w:rsidRPr="00AE7361">
        <w:rPr>
          <w:rFonts w:ascii="Bookman Old Style" w:hAnsi="Bookman Old Style"/>
        </w:rPr>
        <w:t>Este interzisă utilizarea de către un partid politic, o alianţă politică, alianţă electorală sau organizaţie a cetăţenilor aparţinând minorităţilor naţionale care participă la alegeri ori de către un candidat independent a locurilor speciale de afişaj electoral, astfel încât să împiedice folosirea acestora de către un alt partid politic, o altă alianţă politică, alianţă electorală sau organizaţie a cetăţenilor aparţinând minorităţilor naţionale care participă la alegeri ori un alt candidat independent. Pe un panou electoral fiecare partid politic, alianţă politică, alianţă electorală sau organizaţiei a cetăţenilor aparţinând minorităţilor naţionale care participă la alegeri ori candidat independent poate aplica numai două afişe electorale.</w:t>
      </w:r>
    </w:p>
    <w:p w:rsidR="008F5192" w:rsidRPr="00AE7361" w:rsidRDefault="008F5192" w:rsidP="00F36DE7">
      <w:pPr>
        <w:spacing w:after="0" w:line="240" w:lineRule="auto"/>
        <w:ind w:left="-540" w:right="-154" w:firstLine="270"/>
        <w:jc w:val="both"/>
        <w:rPr>
          <w:rFonts w:ascii="Bookman Old Style" w:eastAsia="Times New Roman" w:hAnsi="Bookman Old Style" w:cs="Arial"/>
          <w:lang w:val="en-US" w:eastAsia="en-US"/>
        </w:rPr>
      </w:pPr>
      <w:r w:rsidRPr="00AE7361">
        <w:rPr>
          <w:rFonts w:ascii="Bookman Old Style" w:eastAsia="Times New Roman" w:hAnsi="Bookman Old Style" w:cs="Arial"/>
          <w:b/>
          <w:lang w:val="en-US" w:eastAsia="en-US"/>
        </w:rPr>
        <w:lastRenderedPageBreak/>
        <w:t>Art.</w:t>
      </w:r>
      <w:r w:rsidR="00A30FBE" w:rsidRPr="00AE7361">
        <w:rPr>
          <w:rFonts w:ascii="Bookman Old Style" w:eastAsia="Times New Roman" w:hAnsi="Bookman Old Style" w:cs="Arial"/>
          <w:b/>
          <w:lang w:val="en-US" w:eastAsia="en-US"/>
        </w:rPr>
        <w:t>4</w:t>
      </w:r>
      <w:r w:rsidRPr="00AE7361">
        <w:rPr>
          <w:rFonts w:ascii="Bookman Old Style" w:eastAsia="Times New Roman" w:hAnsi="Bookman Old Style" w:cs="Arial"/>
          <w:lang w:val="en-US" w:eastAsia="en-US"/>
        </w:rPr>
        <w:t xml:space="preserve">. Un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afiş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electoral nu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poate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depăşi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dimensiunile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 de 500 mm o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latură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şi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3</w:t>
      </w:r>
      <w:r w:rsidR="00D62333" w:rsidRPr="00AE7361">
        <w:rPr>
          <w:rFonts w:ascii="Bookman Old Style" w:eastAsia="Times New Roman" w:hAnsi="Bookman Old Style" w:cs="Arial"/>
          <w:lang w:val="en-US" w:eastAsia="en-US"/>
        </w:rPr>
        <w:t>5</w:t>
      </w:r>
      <w:r w:rsidRPr="00AE7361">
        <w:rPr>
          <w:rFonts w:ascii="Bookman Old Style" w:eastAsia="Times New Roman" w:hAnsi="Bookman Old Style" w:cs="Arial"/>
          <w:lang w:val="en-US" w:eastAsia="en-US"/>
        </w:rPr>
        <w:t xml:space="preserve">0 mm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cealaltă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latură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,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iar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cel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prin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care se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convoacă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o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reuniune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electorală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, 400 mm o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latură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şi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250 mm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cealaltă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latură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>.</w:t>
      </w:r>
    </w:p>
    <w:p w:rsidR="008F5192" w:rsidRPr="00AE7361" w:rsidRDefault="008F5192" w:rsidP="00F36DE7">
      <w:pPr>
        <w:spacing w:after="0" w:line="240" w:lineRule="auto"/>
        <w:ind w:left="-540" w:right="-154" w:firstLine="270"/>
        <w:jc w:val="both"/>
        <w:rPr>
          <w:rFonts w:ascii="Bookman Old Style" w:eastAsia="Times New Roman" w:hAnsi="Bookman Old Style" w:cs="Arial"/>
          <w:lang w:val="en-US" w:eastAsia="en-US"/>
        </w:rPr>
      </w:pPr>
      <w:r w:rsidRPr="00AE7361">
        <w:rPr>
          <w:rFonts w:ascii="Bookman Old Style" w:eastAsia="Times New Roman" w:hAnsi="Bookman Old Style" w:cs="Arial"/>
          <w:b/>
          <w:lang w:val="en-US" w:eastAsia="en-US"/>
        </w:rPr>
        <w:t>Art.</w:t>
      </w:r>
      <w:r w:rsidR="00A30FBE" w:rsidRPr="00AE7361">
        <w:rPr>
          <w:rFonts w:ascii="Bookman Old Style" w:eastAsia="Times New Roman" w:hAnsi="Bookman Old Style" w:cs="Arial"/>
          <w:b/>
          <w:lang w:val="en-US" w:eastAsia="en-US"/>
        </w:rPr>
        <w:t>5</w:t>
      </w:r>
      <w:r w:rsidRPr="00AE7361">
        <w:rPr>
          <w:rFonts w:ascii="Bookman Old Style" w:eastAsia="Times New Roman" w:hAnsi="Bookman Old Style" w:cs="Arial"/>
          <w:b/>
          <w:lang w:val="en-US" w:eastAsia="en-US"/>
        </w:rPr>
        <w:t>.</w:t>
      </w:r>
      <w:r w:rsidRPr="00AE7361">
        <w:rPr>
          <w:rFonts w:ascii="Bookman Old Style" w:eastAsia="Times New Roman" w:hAnsi="Bookman Old Style" w:cs="Arial"/>
          <w:lang w:val="en-US" w:eastAsia="en-US"/>
        </w:rPr>
        <w:t xml:space="preserve"> Este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interzis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afişajul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electoral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în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alte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locuri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decât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cele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proofErr w:type="gramStart"/>
      <w:r w:rsidRPr="00AE7361">
        <w:rPr>
          <w:rFonts w:ascii="Bookman Old Style" w:eastAsia="Times New Roman" w:hAnsi="Bookman Old Style" w:cs="Arial"/>
          <w:lang w:val="en-US" w:eastAsia="en-US"/>
        </w:rPr>
        <w:t>stabilite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prin</w:t>
      </w:r>
      <w:proofErr w:type="spellEnd"/>
      <w:proofErr w:type="gram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dispoziţie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>.</w:t>
      </w:r>
    </w:p>
    <w:p w:rsidR="008F5192" w:rsidRPr="00AE7361" w:rsidRDefault="008F5192" w:rsidP="00F36DE7">
      <w:pPr>
        <w:spacing w:after="0" w:line="240" w:lineRule="auto"/>
        <w:ind w:left="-540" w:right="-154" w:firstLine="270"/>
        <w:jc w:val="both"/>
        <w:rPr>
          <w:rFonts w:ascii="Bookman Old Style" w:eastAsia="Times New Roman" w:hAnsi="Bookman Old Style" w:cs="Arial"/>
          <w:lang w:val="en-US" w:eastAsia="en-US"/>
        </w:rPr>
      </w:pPr>
      <w:r w:rsidRPr="00AE7361">
        <w:rPr>
          <w:rFonts w:ascii="Bookman Old Style" w:eastAsia="Times New Roman" w:hAnsi="Bookman Old Style" w:cs="Arial"/>
          <w:b/>
          <w:lang w:val="en-US" w:eastAsia="en-US"/>
        </w:rPr>
        <w:t>Art.</w:t>
      </w:r>
      <w:r w:rsidR="00A30FBE" w:rsidRPr="00AE7361">
        <w:rPr>
          <w:rFonts w:ascii="Bookman Old Style" w:eastAsia="Times New Roman" w:hAnsi="Bookman Old Style" w:cs="Arial"/>
          <w:b/>
          <w:lang w:val="en-US" w:eastAsia="en-US"/>
        </w:rPr>
        <w:t>6</w:t>
      </w:r>
      <w:r w:rsidRPr="00AE7361">
        <w:rPr>
          <w:rFonts w:ascii="Bookman Old Style" w:eastAsia="Times New Roman" w:hAnsi="Bookman Old Style" w:cs="Arial"/>
          <w:lang w:val="en-US" w:eastAsia="en-US"/>
        </w:rPr>
        <w:t xml:space="preserve">.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Sunt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interzise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afişele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electorale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care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combină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culorile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într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-o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succesiune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gramStart"/>
      <w:r w:rsidRPr="00AE7361">
        <w:rPr>
          <w:rFonts w:ascii="Bookman Old Style" w:eastAsia="Times New Roman" w:hAnsi="Bookman Old Style" w:cs="Arial"/>
          <w:lang w:val="en-US" w:eastAsia="en-US"/>
        </w:rPr>
        <w:t>care reproduce</w:t>
      </w:r>
      <w:proofErr w:type="gram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drapelul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României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sau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al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altui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stat.  </w:t>
      </w:r>
    </w:p>
    <w:p w:rsidR="00A30FBE" w:rsidRPr="00AE7361" w:rsidRDefault="00A30FBE" w:rsidP="00A30FBE">
      <w:pPr>
        <w:spacing w:after="0" w:line="240" w:lineRule="auto"/>
        <w:ind w:left="-540" w:right="-154" w:firstLine="270"/>
        <w:jc w:val="both"/>
        <w:rPr>
          <w:rFonts w:ascii="Bookman Old Style" w:eastAsia="Times New Roman" w:hAnsi="Bookman Old Style" w:cs="Arial"/>
          <w:lang w:val="en-US" w:eastAsia="en-US"/>
        </w:rPr>
      </w:pPr>
      <w:proofErr w:type="gramStart"/>
      <w:r w:rsidRPr="00AE7361">
        <w:rPr>
          <w:rFonts w:ascii="Bookman Old Style" w:eastAsia="Times New Roman" w:hAnsi="Bookman Old Style" w:cs="Arial"/>
          <w:b/>
          <w:lang w:val="en-US" w:eastAsia="en-US"/>
        </w:rPr>
        <w:t>Art.</w:t>
      </w:r>
      <w:r w:rsidRPr="00AE7361">
        <w:rPr>
          <w:rFonts w:ascii="Bookman Old Style" w:eastAsia="Times New Roman" w:hAnsi="Bookman Old Style" w:cs="Arial"/>
          <w:b/>
          <w:lang w:val="en-US" w:eastAsia="en-US"/>
        </w:rPr>
        <w:t>7</w:t>
      </w:r>
      <w:r w:rsidRPr="00AE7361">
        <w:rPr>
          <w:rFonts w:ascii="Bookman Old Style" w:eastAsia="Times New Roman" w:hAnsi="Bookman Old Style" w:cs="Arial"/>
          <w:lang w:val="en-US" w:eastAsia="en-US"/>
        </w:rPr>
        <w:t xml:space="preserve">. Cu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sprijinul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Poliţiei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Locale a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comunei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Poarta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Albă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,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primarul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asigură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integritatea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panourilor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şi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afişelor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amplasate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în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locurile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n-US" w:eastAsia="en-US"/>
        </w:rPr>
        <w:t>autorizate</w:t>
      </w:r>
      <w:proofErr w:type="spellEnd"/>
      <w:r w:rsidRPr="00AE7361">
        <w:rPr>
          <w:rFonts w:ascii="Bookman Old Style" w:eastAsia="Times New Roman" w:hAnsi="Bookman Old Style" w:cs="Arial"/>
          <w:lang w:val="en-US" w:eastAsia="en-US"/>
        </w:rPr>
        <w:t>.</w:t>
      </w:r>
      <w:proofErr w:type="gramEnd"/>
      <w:r w:rsidRPr="00AE7361">
        <w:rPr>
          <w:rFonts w:ascii="Bookman Old Style" w:eastAsia="Times New Roman" w:hAnsi="Bookman Old Style" w:cs="Arial"/>
          <w:lang w:val="en-US" w:eastAsia="en-US"/>
        </w:rPr>
        <w:t xml:space="preserve"> </w:t>
      </w:r>
    </w:p>
    <w:p w:rsidR="008F5192" w:rsidRPr="00AE7361" w:rsidRDefault="008F5192" w:rsidP="00F36DE7">
      <w:pPr>
        <w:widowControl w:val="0"/>
        <w:suppressAutoHyphens/>
        <w:autoSpaceDN w:val="0"/>
        <w:spacing w:after="0" w:line="240" w:lineRule="auto"/>
        <w:ind w:left="-540" w:right="-154" w:firstLine="270"/>
        <w:jc w:val="both"/>
        <w:rPr>
          <w:rFonts w:ascii="Bookman Old Style" w:eastAsia="SimSun" w:hAnsi="Bookman Old Style" w:cs="Times New Roman"/>
          <w:kern w:val="3"/>
          <w:lang w:val="en-US" w:eastAsia="en-GB"/>
        </w:rPr>
      </w:pPr>
      <w:r w:rsidRPr="00AE7361">
        <w:rPr>
          <w:rFonts w:ascii="Bookman Old Style" w:eastAsia="Times New Roman" w:hAnsi="Bookman Old Style" w:cs="Arial"/>
          <w:b/>
          <w:bCs/>
          <w:lang w:val="en-US" w:eastAsia="en-US"/>
        </w:rPr>
        <w:t>Art.8</w:t>
      </w:r>
      <w:r w:rsidRPr="00AE7361">
        <w:rPr>
          <w:rFonts w:ascii="Bookman Old Style" w:eastAsia="Times New Roman" w:hAnsi="Bookman Old Style" w:cs="Arial"/>
          <w:bCs/>
          <w:lang w:val="en-US" w:eastAsia="en-US"/>
        </w:rPr>
        <w:t xml:space="preserve">. </w:t>
      </w:r>
      <w:proofErr w:type="spellStart"/>
      <w:r w:rsidRPr="00AE7361">
        <w:rPr>
          <w:rFonts w:ascii="Bookman Old Style" w:eastAsia="Times New Roman" w:hAnsi="Bookman Old Style" w:cs="Times New Roman"/>
          <w:color w:val="000000"/>
          <w:lang w:val="en-US" w:eastAsia="en-US"/>
        </w:rPr>
        <w:t>Secretarul</w:t>
      </w:r>
      <w:proofErr w:type="spellEnd"/>
      <w:r w:rsidRPr="00AE7361">
        <w:rPr>
          <w:rFonts w:ascii="Bookman Old Style" w:eastAsia="Times New Roman" w:hAnsi="Bookman Old Style" w:cs="Times New Roman"/>
          <w:color w:val="000000"/>
          <w:lang w:val="en-US" w:eastAsia="en-US"/>
        </w:rPr>
        <w:t xml:space="preserve"> general al </w:t>
      </w:r>
      <w:proofErr w:type="spellStart"/>
      <w:r w:rsidRPr="00AE7361">
        <w:rPr>
          <w:rFonts w:ascii="Bookman Old Style" w:eastAsia="Times New Roman" w:hAnsi="Bookman Old Style" w:cs="Times New Roman"/>
          <w:color w:val="000000"/>
          <w:lang w:val="en-US" w:eastAsia="en-US"/>
        </w:rPr>
        <w:t>unitatii</w:t>
      </w:r>
      <w:proofErr w:type="spellEnd"/>
      <w:r w:rsidRPr="00AE7361">
        <w:rPr>
          <w:rFonts w:ascii="Bookman Old Style" w:eastAsia="Times New Roman" w:hAnsi="Bookman Old Style" w:cs="Times New Roman"/>
          <w:color w:val="000000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Times New Roman"/>
          <w:color w:val="000000"/>
          <w:lang w:val="en-US" w:eastAsia="en-US"/>
        </w:rPr>
        <w:t>administrativ-teritoriale</w:t>
      </w:r>
      <w:proofErr w:type="spellEnd"/>
      <w:r w:rsidRPr="00AE7361">
        <w:rPr>
          <w:rFonts w:ascii="Bookman Old Style" w:eastAsia="Times New Roman" w:hAnsi="Bookman Old Style" w:cs="Times New Roman"/>
          <w:color w:val="000000"/>
          <w:lang w:val="en-U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Times New Roman"/>
          <w:color w:val="000000"/>
          <w:lang w:val="en-US" w:eastAsia="en-US"/>
        </w:rPr>
        <w:t>Poarta</w:t>
      </w:r>
      <w:proofErr w:type="spellEnd"/>
      <w:r w:rsidRPr="00AE7361">
        <w:rPr>
          <w:rFonts w:ascii="Bookman Old Style" w:eastAsia="Times New Roman" w:hAnsi="Bookman Old Style" w:cs="Times New Roman"/>
          <w:color w:val="000000"/>
          <w:lang w:val="en-US" w:eastAsia="en-US"/>
        </w:rPr>
        <w:t xml:space="preserve"> </w:t>
      </w:r>
      <w:proofErr w:type="spellStart"/>
      <w:proofErr w:type="gramStart"/>
      <w:r w:rsidRPr="00AE7361">
        <w:rPr>
          <w:rFonts w:ascii="Bookman Old Style" w:eastAsia="Times New Roman" w:hAnsi="Bookman Old Style" w:cs="Times New Roman"/>
          <w:color w:val="000000"/>
          <w:lang w:val="en-US" w:eastAsia="en-US"/>
        </w:rPr>
        <w:t>Alb</w:t>
      </w:r>
      <w:r w:rsidR="00BB766B" w:rsidRPr="00AE7361">
        <w:rPr>
          <w:rFonts w:ascii="Bookman Old Style" w:eastAsia="Times New Roman" w:hAnsi="Bookman Old Style" w:cs="Times New Roman"/>
          <w:color w:val="000000"/>
          <w:lang w:val="en-US" w:eastAsia="en-US"/>
        </w:rPr>
        <w:t>ă</w:t>
      </w:r>
      <w:proofErr w:type="spellEnd"/>
      <w:r w:rsidRPr="00AE7361">
        <w:rPr>
          <w:rFonts w:ascii="Bookman Old Style" w:eastAsia="Times New Roman" w:hAnsi="Bookman Old Style" w:cs="Times New Roman"/>
          <w:color w:val="000000"/>
          <w:lang w:val="en-US" w:eastAsia="en-US"/>
        </w:rPr>
        <w:t xml:space="preserve">  </w:t>
      </w:r>
      <w:proofErr w:type="spellStart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>va</w:t>
      </w:r>
      <w:proofErr w:type="spellEnd"/>
      <w:proofErr w:type="gramEnd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 xml:space="preserve"> </w:t>
      </w:r>
      <w:proofErr w:type="spellStart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>comunica</w:t>
      </w:r>
      <w:proofErr w:type="spellEnd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 xml:space="preserve"> </w:t>
      </w:r>
      <w:proofErr w:type="spellStart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>prezenta</w:t>
      </w:r>
      <w:proofErr w:type="spellEnd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 xml:space="preserve"> </w:t>
      </w:r>
      <w:proofErr w:type="spellStart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>dispoziţie</w:t>
      </w:r>
      <w:proofErr w:type="spellEnd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 xml:space="preserve">  </w:t>
      </w:r>
      <w:proofErr w:type="spellStart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>autorităţilor</w:t>
      </w:r>
      <w:proofErr w:type="spellEnd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 xml:space="preserve"> </w:t>
      </w:r>
      <w:proofErr w:type="spellStart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>şi</w:t>
      </w:r>
      <w:proofErr w:type="spellEnd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 xml:space="preserve"> </w:t>
      </w:r>
      <w:proofErr w:type="spellStart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>persoanelor</w:t>
      </w:r>
      <w:proofErr w:type="spellEnd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 xml:space="preserve"> </w:t>
      </w:r>
      <w:proofErr w:type="spellStart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>interesate</w:t>
      </w:r>
      <w:proofErr w:type="spellEnd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 xml:space="preserve"> </w:t>
      </w:r>
      <w:proofErr w:type="spellStart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>în</w:t>
      </w:r>
      <w:proofErr w:type="spellEnd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 xml:space="preserve"> </w:t>
      </w:r>
      <w:proofErr w:type="spellStart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>vederea</w:t>
      </w:r>
      <w:proofErr w:type="spellEnd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 xml:space="preserve"> </w:t>
      </w:r>
      <w:proofErr w:type="spellStart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>aducerii</w:t>
      </w:r>
      <w:proofErr w:type="spellEnd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 xml:space="preserve"> la </w:t>
      </w:r>
      <w:proofErr w:type="spellStart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>îndeplinire</w:t>
      </w:r>
      <w:proofErr w:type="spellEnd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 xml:space="preserve"> </w:t>
      </w:r>
      <w:proofErr w:type="spellStart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>dupa</w:t>
      </w:r>
      <w:proofErr w:type="spellEnd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 xml:space="preserve"> cum </w:t>
      </w:r>
      <w:proofErr w:type="spellStart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>urmeaza</w:t>
      </w:r>
      <w:proofErr w:type="spellEnd"/>
      <w:r w:rsidRPr="00AE7361">
        <w:rPr>
          <w:rFonts w:ascii="Bookman Old Style" w:eastAsia="SimSun" w:hAnsi="Bookman Old Style" w:cs="Times New Roman"/>
          <w:kern w:val="3"/>
          <w:lang w:val="en-US" w:eastAsia="en-GB"/>
        </w:rPr>
        <w:t>:</w:t>
      </w:r>
    </w:p>
    <w:p w:rsidR="008F5192" w:rsidRPr="00AE7361" w:rsidRDefault="008F5192" w:rsidP="00F36DE7">
      <w:pPr>
        <w:pStyle w:val="ListParagraph"/>
        <w:numPr>
          <w:ilvl w:val="0"/>
          <w:numId w:val="1"/>
        </w:numPr>
        <w:spacing w:after="0" w:line="240" w:lineRule="auto"/>
        <w:ind w:left="-540" w:right="-154" w:firstLine="270"/>
        <w:jc w:val="both"/>
        <w:rPr>
          <w:rFonts w:ascii="Bookman Old Style" w:eastAsia="Times New Roman" w:hAnsi="Bookman Old Style" w:cs="Arial"/>
          <w:lang w:val="es-ES" w:eastAsia="en-US"/>
        </w:rPr>
      </w:pPr>
      <w:proofErr w:type="spellStart"/>
      <w:r w:rsidRPr="00AE7361">
        <w:rPr>
          <w:rFonts w:ascii="Bookman Old Style" w:eastAsia="Times New Roman" w:hAnsi="Bookman Old Style" w:cs="Arial"/>
          <w:lang w:val="es-ES" w:eastAsia="en-US"/>
        </w:rPr>
        <w:t>Instituţia</w:t>
      </w:r>
      <w:proofErr w:type="spellEnd"/>
      <w:r w:rsidRPr="00AE7361">
        <w:rPr>
          <w:rFonts w:ascii="Bookman Old Style" w:eastAsia="Times New Roman" w:hAnsi="Bookman Old Style" w:cs="Arial"/>
          <w:lang w:val="es-E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s-ES" w:eastAsia="en-US"/>
        </w:rPr>
        <w:t>Prefectului</w:t>
      </w:r>
      <w:proofErr w:type="spellEnd"/>
      <w:r w:rsidRPr="00AE7361">
        <w:rPr>
          <w:rFonts w:ascii="Bookman Old Style" w:eastAsia="Times New Roman" w:hAnsi="Bookman Old Style" w:cs="Arial"/>
          <w:lang w:val="es-ES" w:eastAsia="en-U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s-ES" w:eastAsia="en-US"/>
        </w:rPr>
        <w:t>Judeţului</w:t>
      </w:r>
      <w:proofErr w:type="spellEnd"/>
      <w:r w:rsidRPr="00AE7361">
        <w:rPr>
          <w:rFonts w:ascii="Bookman Old Style" w:eastAsia="Times New Roman" w:hAnsi="Bookman Old Style" w:cs="Arial"/>
          <w:lang w:val="es-ES" w:eastAsia="en-US"/>
        </w:rPr>
        <w:t xml:space="preserve"> Constanţa</w:t>
      </w:r>
      <w:r w:rsidR="00614B7C" w:rsidRPr="00AE7361">
        <w:rPr>
          <w:rFonts w:ascii="Bookman Old Style" w:eastAsia="Times New Roman" w:hAnsi="Bookman Old Style" w:cs="Arial"/>
          <w:lang w:val="es-ES" w:eastAsia="en-US"/>
        </w:rPr>
        <w:t xml:space="preserve"> ;</w:t>
      </w:r>
    </w:p>
    <w:p w:rsidR="008F5192" w:rsidRPr="00AE7361" w:rsidRDefault="008F5192" w:rsidP="00F36DE7">
      <w:pPr>
        <w:numPr>
          <w:ilvl w:val="0"/>
          <w:numId w:val="1"/>
        </w:numPr>
        <w:spacing w:after="0" w:line="240" w:lineRule="auto"/>
        <w:ind w:left="-540" w:right="-154" w:firstLine="270"/>
        <w:contextualSpacing/>
        <w:rPr>
          <w:rFonts w:ascii="Bookman Old Style" w:eastAsia="Times New Roman" w:hAnsi="Bookman Old Style" w:cs="Arial"/>
          <w:lang w:val="es-ES"/>
        </w:rPr>
      </w:pPr>
      <w:proofErr w:type="spellStart"/>
      <w:r w:rsidRPr="00AE7361">
        <w:rPr>
          <w:rFonts w:ascii="Bookman Old Style" w:eastAsia="Times New Roman" w:hAnsi="Bookman Old Style" w:cs="Arial"/>
          <w:lang w:val="es-ES"/>
        </w:rPr>
        <w:t>Dosar</w:t>
      </w:r>
      <w:proofErr w:type="spellEnd"/>
      <w:r w:rsidRPr="00AE7361">
        <w:rPr>
          <w:rFonts w:ascii="Bookman Old Style" w:eastAsia="Times New Roman" w:hAnsi="Bookman Old Style" w:cs="Arial"/>
          <w:lang w:val="es-ES"/>
        </w:rPr>
        <w:t xml:space="preserve"> UAT;</w:t>
      </w:r>
    </w:p>
    <w:p w:rsidR="008F5192" w:rsidRPr="00AE7361" w:rsidRDefault="008F5192" w:rsidP="00F36DE7">
      <w:pPr>
        <w:numPr>
          <w:ilvl w:val="0"/>
          <w:numId w:val="1"/>
        </w:numPr>
        <w:spacing w:after="0" w:line="240" w:lineRule="auto"/>
        <w:ind w:left="-540" w:right="-154" w:firstLine="270"/>
        <w:contextualSpacing/>
        <w:rPr>
          <w:rFonts w:ascii="Bookman Old Style" w:eastAsia="Times New Roman" w:hAnsi="Bookman Old Style" w:cs="Arial"/>
          <w:lang w:val="es-ES"/>
        </w:rPr>
      </w:pPr>
      <w:proofErr w:type="spellStart"/>
      <w:r w:rsidRPr="00AE7361">
        <w:rPr>
          <w:rFonts w:ascii="Bookman Old Style" w:eastAsia="Times New Roman" w:hAnsi="Bookman Old Style" w:cs="Arial"/>
          <w:lang w:val="es-ES"/>
        </w:rPr>
        <w:t>Secretarul</w:t>
      </w:r>
      <w:proofErr w:type="spellEnd"/>
      <w:r w:rsidRPr="00AE7361">
        <w:rPr>
          <w:rFonts w:ascii="Bookman Old Style" w:eastAsia="Times New Roman" w:hAnsi="Bookman Old Style" w:cs="Arial"/>
          <w:lang w:val="es-ES"/>
        </w:rPr>
        <w:t xml:space="preserve"> </w:t>
      </w:r>
      <w:r w:rsidR="00614B7C" w:rsidRPr="00AE7361">
        <w:rPr>
          <w:rFonts w:ascii="Bookman Old Style" w:eastAsia="Times New Roman" w:hAnsi="Bookman Old Style" w:cs="Arial"/>
          <w:lang w:val="es-ES"/>
        </w:rPr>
        <w:t xml:space="preserve">general al </w:t>
      </w:r>
      <w:proofErr w:type="spellStart"/>
      <w:r w:rsidRPr="00AE7361">
        <w:rPr>
          <w:rFonts w:ascii="Bookman Old Style" w:eastAsia="Times New Roman" w:hAnsi="Bookman Old Style" w:cs="Arial"/>
          <w:lang w:val="es-ES"/>
        </w:rPr>
        <w:t>comunei</w:t>
      </w:r>
      <w:proofErr w:type="spellEnd"/>
      <w:r w:rsidRPr="00AE7361">
        <w:rPr>
          <w:rFonts w:ascii="Bookman Old Style" w:eastAsia="Times New Roman" w:hAnsi="Bookman Old Style" w:cs="Arial"/>
          <w:lang w:val="es-E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s-ES"/>
        </w:rPr>
        <w:t>Poarta</w:t>
      </w:r>
      <w:proofErr w:type="spellEnd"/>
      <w:r w:rsidRPr="00AE7361">
        <w:rPr>
          <w:rFonts w:ascii="Bookman Old Style" w:eastAsia="Times New Roman" w:hAnsi="Bookman Old Style" w:cs="Arial"/>
          <w:lang w:val="es-E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s-ES"/>
        </w:rPr>
        <w:t>Albă</w:t>
      </w:r>
      <w:proofErr w:type="spellEnd"/>
      <w:r w:rsidR="00614B7C" w:rsidRPr="00AE7361">
        <w:rPr>
          <w:rFonts w:ascii="Bookman Old Style" w:eastAsia="Times New Roman" w:hAnsi="Bookman Old Style" w:cs="Arial"/>
          <w:lang w:val="es-ES"/>
        </w:rPr>
        <w:t xml:space="preserve"> ;</w:t>
      </w:r>
    </w:p>
    <w:p w:rsidR="008F5192" w:rsidRPr="00AE7361" w:rsidRDefault="008F5192" w:rsidP="00F36DE7">
      <w:pPr>
        <w:numPr>
          <w:ilvl w:val="0"/>
          <w:numId w:val="1"/>
        </w:numPr>
        <w:spacing w:after="0" w:line="240" w:lineRule="auto"/>
        <w:ind w:left="-540" w:right="-154" w:firstLine="270"/>
        <w:contextualSpacing/>
        <w:rPr>
          <w:rFonts w:ascii="Bookman Old Style" w:eastAsia="Times New Roman" w:hAnsi="Bookman Old Style" w:cs="Arial"/>
          <w:lang w:val="es-ES"/>
        </w:rPr>
      </w:pPr>
      <w:proofErr w:type="spellStart"/>
      <w:r w:rsidRPr="00AE7361">
        <w:rPr>
          <w:rFonts w:ascii="Bookman Old Style" w:eastAsia="Times New Roman" w:hAnsi="Bookman Old Style" w:cs="Arial"/>
          <w:lang w:val="es-ES"/>
        </w:rPr>
        <w:t>Compartiment</w:t>
      </w:r>
      <w:proofErr w:type="spellEnd"/>
      <w:r w:rsidRPr="00AE7361">
        <w:rPr>
          <w:rFonts w:ascii="Bookman Old Style" w:eastAsia="Times New Roman" w:hAnsi="Bookman Old Style" w:cs="Arial"/>
          <w:lang w:val="es-E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s-ES"/>
        </w:rPr>
        <w:t>Poliţie</w:t>
      </w:r>
      <w:proofErr w:type="spellEnd"/>
      <w:r w:rsidRPr="00AE7361">
        <w:rPr>
          <w:rFonts w:ascii="Bookman Old Style" w:eastAsia="Times New Roman" w:hAnsi="Bookman Old Style" w:cs="Arial"/>
          <w:lang w:val="es-ES"/>
        </w:rPr>
        <w:t xml:space="preserve"> </w:t>
      </w:r>
      <w:proofErr w:type="spellStart"/>
      <w:r w:rsidRPr="00AE7361">
        <w:rPr>
          <w:rFonts w:ascii="Bookman Old Style" w:eastAsia="Times New Roman" w:hAnsi="Bookman Old Style" w:cs="Arial"/>
          <w:lang w:val="es-ES"/>
        </w:rPr>
        <w:t>locală</w:t>
      </w:r>
      <w:proofErr w:type="spellEnd"/>
      <w:r w:rsidRPr="00AE7361">
        <w:rPr>
          <w:rFonts w:ascii="Bookman Old Style" w:eastAsia="Times New Roman" w:hAnsi="Bookman Old Style" w:cs="Arial"/>
          <w:lang w:val="es-ES"/>
        </w:rPr>
        <w:t>;</w:t>
      </w:r>
    </w:p>
    <w:p w:rsidR="008F5192" w:rsidRPr="00AE7361" w:rsidRDefault="008F5192" w:rsidP="00F36DE7">
      <w:pPr>
        <w:numPr>
          <w:ilvl w:val="0"/>
          <w:numId w:val="1"/>
        </w:numPr>
        <w:spacing w:after="0" w:line="240" w:lineRule="auto"/>
        <w:ind w:left="-540" w:right="-154" w:firstLine="270"/>
        <w:contextualSpacing/>
        <w:rPr>
          <w:rFonts w:ascii="Bookman Old Style" w:eastAsia="Times New Roman" w:hAnsi="Bookman Old Style" w:cs="Arial"/>
          <w:lang w:val="es-ES"/>
        </w:rPr>
      </w:pPr>
      <w:proofErr w:type="spellStart"/>
      <w:r w:rsidRPr="00AE7361">
        <w:rPr>
          <w:rFonts w:ascii="Bookman Old Style" w:eastAsia="Times New Roman" w:hAnsi="Bookman Old Style" w:cs="Arial"/>
          <w:lang w:val="es-ES"/>
        </w:rPr>
        <w:t>Avizier</w:t>
      </w:r>
      <w:proofErr w:type="spellEnd"/>
      <w:r w:rsidRPr="00AE7361">
        <w:rPr>
          <w:rFonts w:ascii="Bookman Old Style" w:eastAsia="Times New Roman" w:hAnsi="Bookman Old Style" w:cs="Arial"/>
          <w:lang w:val="es-ES"/>
        </w:rPr>
        <w:t>.</w:t>
      </w:r>
    </w:p>
    <w:p w:rsidR="00AE7361" w:rsidRDefault="00AE7361" w:rsidP="00F36DE7">
      <w:pPr>
        <w:spacing w:after="0" w:line="240" w:lineRule="auto"/>
        <w:ind w:left="-540" w:right="-154" w:firstLine="270"/>
        <w:jc w:val="both"/>
        <w:rPr>
          <w:rFonts w:ascii="Bookman Old Style" w:hAnsi="Bookman Old Style"/>
          <w:b/>
          <w:bCs/>
        </w:rPr>
      </w:pPr>
    </w:p>
    <w:p w:rsidR="00AE7361" w:rsidRDefault="00AE7361" w:rsidP="00F36DE7">
      <w:pPr>
        <w:spacing w:after="0" w:line="240" w:lineRule="auto"/>
        <w:ind w:left="-540" w:right="-154" w:firstLine="270"/>
        <w:jc w:val="both"/>
        <w:rPr>
          <w:rFonts w:ascii="Bookman Old Style" w:hAnsi="Bookman Old Style"/>
          <w:b/>
          <w:bCs/>
        </w:rPr>
      </w:pPr>
    </w:p>
    <w:p w:rsidR="00E91760" w:rsidRPr="00F36DE7" w:rsidRDefault="00E91760" w:rsidP="00F36DE7">
      <w:pPr>
        <w:spacing w:after="0" w:line="240" w:lineRule="auto"/>
        <w:ind w:left="-540" w:right="-154" w:firstLine="270"/>
        <w:jc w:val="both"/>
        <w:rPr>
          <w:rFonts w:ascii="Bookman Old Style" w:hAnsi="Bookman Old Style"/>
          <w:b/>
          <w:bCs/>
        </w:rPr>
      </w:pPr>
      <w:r w:rsidRPr="00F36DE7">
        <w:rPr>
          <w:rFonts w:ascii="Bookman Old Style" w:hAnsi="Bookman Old Style"/>
          <w:b/>
          <w:bCs/>
        </w:rPr>
        <w:t>POARTA ALBĂ/</w:t>
      </w:r>
      <w:r w:rsidR="00815D30" w:rsidRPr="00F36DE7">
        <w:rPr>
          <w:rFonts w:ascii="Bookman Old Style" w:hAnsi="Bookman Old Style"/>
          <w:b/>
          <w:bCs/>
        </w:rPr>
        <w:t xml:space="preserve"> </w:t>
      </w:r>
      <w:r w:rsidR="000E5612">
        <w:rPr>
          <w:rFonts w:ascii="Bookman Old Style" w:hAnsi="Bookman Old Style"/>
          <w:b/>
          <w:bCs/>
        </w:rPr>
        <w:t xml:space="preserve">  </w:t>
      </w:r>
      <w:r w:rsidR="00DB0FB8">
        <w:rPr>
          <w:rFonts w:ascii="Bookman Old Style" w:hAnsi="Bookman Old Style"/>
          <w:b/>
          <w:bCs/>
        </w:rPr>
        <w:t>30.10.2020</w:t>
      </w:r>
    </w:p>
    <w:p w:rsidR="00AE7361" w:rsidRDefault="00E91760" w:rsidP="00F36DE7">
      <w:pPr>
        <w:pStyle w:val="Heading8"/>
        <w:ind w:left="-540" w:right="-154" w:firstLine="270"/>
        <w:jc w:val="left"/>
        <w:rPr>
          <w:rFonts w:cs="Bookman Old Style"/>
          <w:bCs w:val="0"/>
          <w:iCs/>
          <w:sz w:val="22"/>
          <w:szCs w:val="22"/>
        </w:rPr>
      </w:pPr>
      <w:r w:rsidRPr="00F36DE7">
        <w:rPr>
          <w:rFonts w:cs="Bookman Old Style"/>
          <w:bCs w:val="0"/>
          <w:iCs/>
          <w:sz w:val="22"/>
          <w:szCs w:val="22"/>
        </w:rPr>
        <w:t xml:space="preserve">                                     </w:t>
      </w:r>
      <w:r w:rsidR="00F36DE7">
        <w:rPr>
          <w:rFonts w:cs="Bookman Old Style"/>
          <w:bCs w:val="0"/>
          <w:iCs/>
          <w:sz w:val="22"/>
          <w:szCs w:val="22"/>
        </w:rPr>
        <w:t xml:space="preserve">         </w:t>
      </w:r>
    </w:p>
    <w:p w:rsidR="00AE7361" w:rsidRDefault="00AE7361" w:rsidP="00F36DE7">
      <w:pPr>
        <w:pStyle w:val="Heading8"/>
        <w:ind w:left="-540" w:right="-154" w:firstLine="270"/>
        <w:jc w:val="left"/>
        <w:rPr>
          <w:rFonts w:cs="Bookman Old Style"/>
          <w:bCs w:val="0"/>
          <w:iCs/>
          <w:sz w:val="22"/>
          <w:szCs w:val="22"/>
        </w:rPr>
      </w:pPr>
    </w:p>
    <w:p w:rsidR="00AE7361" w:rsidRDefault="00AE7361" w:rsidP="00F36DE7">
      <w:pPr>
        <w:pStyle w:val="Heading8"/>
        <w:ind w:left="-540" w:right="-154" w:firstLine="270"/>
        <w:jc w:val="left"/>
        <w:rPr>
          <w:rFonts w:cs="Bookman Old Style"/>
          <w:bCs w:val="0"/>
          <w:iCs/>
          <w:sz w:val="22"/>
          <w:szCs w:val="22"/>
        </w:rPr>
      </w:pPr>
    </w:p>
    <w:p w:rsidR="00E91760" w:rsidRPr="00F36DE7" w:rsidRDefault="00E91760" w:rsidP="00AE7361">
      <w:pPr>
        <w:pStyle w:val="Heading8"/>
        <w:ind w:left="-540" w:right="-154" w:firstLine="270"/>
        <w:rPr>
          <w:rFonts w:cs="Bookman Old Style"/>
          <w:bCs w:val="0"/>
          <w:iCs/>
          <w:sz w:val="22"/>
          <w:szCs w:val="22"/>
        </w:rPr>
      </w:pPr>
      <w:r w:rsidRPr="00F36DE7">
        <w:rPr>
          <w:rFonts w:cs="Bookman Old Style"/>
          <w:bCs w:val="0"/>
          <w:iCs/>
          <w:sz w:val="22"/>
          <w:szCs w:val="22"/>
        </w:rPr>
        <w:t>P R I M A R,</w:t>
      </w:r>
    </w:p>
    <w:p w:rsidR="00AE7361" w:rsidRDefault="00AE7361" w:rsidP="00AE7361">
      <w:pPr>
        <w:spacing w:after="0" w:line="240" w:lineRule="auto"/>
        <w:ind w:left="-547" w:right="-158" w:firstLine="274"/>
        <w:jc w:val="center"/>
        <w:rPr>
          <w:rFonts w:ascii="Bookman Old Style" w:hAnsi="Bookman Old Style"/>
          <w:b/>
          <w:bCs/>
        </w:rPr>
      </w:pPr>
    </w:p>
    <w:p w:rsidR="00AE7361" w:rsidRDefault="00E91760" w:rsidP="00AE7361">
      <w:pPr>
        <w:spacing w:after="0" w:line="240" w:lineRule="auto"/>
        <w:ind w:left="-547" w:right="-158" w:firstLine="274"/>
        <w:jc w:val="center"/>
        <w:rPr>
          <w:rFonts w:ascii="Bookman Old Style" w:hAnsi="Bookman Old Style"/>
          <w:b/>
          <w:bCs/>
        </w:rPr>
      </w:pPr>
      <w:r w:rsidRPr="00F36DE7">
        <w:rPr>
          <w:rFonts w:ascii="Bookman Old Style" w:hAnsi="Bookman Old Style"/>
          <w:b/>
          <w:bCs/>
        </w:rPr>
        <w:t>VASILE</w:t>
      </w:r>
      <w:r w:rsidR="00AE7361" w:rsidRPr="00AE7361">
        <w:rPr>
          <w:rFonts w:ascii="Bookman Old Style" w:hAnsi="Bookman Old Style"/>
          <w:b/>
          <w:bCs/>
        </w:rPr>
        <w:t xml:space="preserve"> </w:t>
      </w:r>
      <w:r w:rsidR="00AE7361" w:rsidRPr="00F36DE7">
        <w:rPr>
          <w:rFonts w:ascii="Bookman Old Style" w:hAnsi="Bookman Old Style"/>
          <w:b/>
          <w:bCs/>
        </w:rPr>
        <w:t>DELICOTI</w:t>
      </w:r>
    </w:p>
    <w:p w:rsidR="00AE7361" w:rsidRDefault="00AE7361" w:rsidP="00AE7361">
      <w:pPr>
        <w:spacing w:after="0" w:line="240" w:lineRule="auto"/>
        <w:ind w:left="-547" w:right="-158" w:firstLine="274"/>
        <w:jc w:val="center"/>
        <w:rPr>
          <w:rFonts w:ascii="Bookman Old Style" w:hAnsi="Bookman Old Style"/>
          <w:b/>
          <w:bCs/>
        </w:rPr>
      </w:pPr>
    </w:p>
    <w:p w:rsidR="00AE7361" w:rsidRDefault="00AE7361" w:rsidP="00AE7361">
      <w:pPr>
        <w:spacing w:after="0" w:line="240" w:lineRule="auto"/>
        <w:ind w:left="-547" w:right="-158" w:firstLine="274"/>
        <w:jc w:val="center"/>
        <w:rPr>
          <w:rFonts w:ascii="Bookman Old Style" w:hAnsi="Bookman Old Style"/>
          <w:b/>
          <w:bCs/>
        </w:rPr>
      </w:pPr>
    </w:p>
    <w:p w:rsidR="00AE7361" w:rsidRDefault="00AE7361" w:rsidP="00AE7361">
      <w:pPr>
        <w:spacing w:after="0" w:line="240" w:lineRule="auto"/>
        <w:ind w:left="-547" w:right="-158" w:firstLine="274"/>
        <w:jc w:val="center"/>
        <w:rPr>
          <w:rFonts w:ascii="Bookman Old Style" w:hAnsi="Bookman Old Style"/>
          <w:b/>
          <w:bCs/>
        </w:rPr>
      </w:pPr>
    </w:p>
    <w:p w:rsidR="00FA7883" w:rsidRPr="00F36DE7" w:rsidRDefault="00FA7883" w:rsidP="00AE7361">
      <w:pPr>
        <w:spacing w:after="0" w:line="240" w:lineRule="auto"/>
        <w:ind w:left="5933" w:right="-158" w:firstLine="979"/>
        <w:jc w:val="center"/>
        <w:rPr>
          <w:rFonts w:ascii="Bookman Old Style" w:hAnsi="Bookman Old Style"/>
          <w:b/>
        </w:rPr>
      </w:pPr>
      <w:r w:rsidRPr="00F36DE7">
        <w:rPr>
          <w:rFonts w:ascii="Bookman Old Style" w:hAnsi="Bookman Old Style"/>
          <w:b/>
        </w:rPr>
        <w:t>CONTRASEMNEAZĂ</w:t>
      </w:r>
    </w:p>
    <w:p w:rsidR="00FA7883" w:rsidRPr="00F36DE7" w:rsidRDefault="00FA7883" w:rsidP="00F36DE7">
      <w:pPr>
        <w:spacing w:after="0" w:line="240" w:lineRule="auto"/>
        <w:ind w:left="-547" w:right="-158" w:firstLine="274"/>
        <w:jc w:val="right"/>
        <w:rPr>
          <w:rFonts w:ascii="Bookman Old Style" w:hAnsi="Bookman Old Style"/>
          <w:b/>
        </w:rPr>
      </w:pPr>
      <w:r w:rsidRPr="00F36DE7">
        <w:rPr>
          <w:rFonts w:ascii="Bookman Old Style" w:hAnsi="Bookman Old Style"/>
          <w:b/>
        </w:rPr>
        <w:t>SECRETARUL COMUNEI POARTA ALBĂ</w:t>
      </w:r>
    </w:p>
    <w:p w:rsidR="00FA7883" w:rsidRPr="00F36DE7" w:rsidRDefault="00FA7883" w:rsidP="00F36DE7">
      <w:pPr>
        <w:spacing w:after="0" w:line="240" w:lineRule="auto"/>
        <w:ind w:left="-547" w:right="-158" w:firstLine="274"/>
        <w:jc w:val="right"/>
        <w:rPr>
          <w:rFonts w:ascii="Bookman Old Style" w:hAnsi="Bookman Old Style"/>
          <w:b/>
        </w:rPr>
      </w:pPr>
      <w:bookmarkStart w:id="0" w:name="_GoBack"/>
      <w:bookmarkEnd w:id="0"/>
      <w:r w:rsidRPr="00F36DE7">
        <w:rPr>
          <w:rFonts w:ascii="Bookman Old Style" w:hAnsi="Bookman Old Style"/>
          <w:b/>
        </w:rPr>
        <w:t>CAMELIA</w:t>
      </w:r>
      <w:r w:rsidR="00AE7361">
        <w:rPr>
          <w:rFonts w:ascii="Bookman Old Style" w:hAnsi="Bookman Old Style"/>
          <w:b/>
        </w:rPr>
        <w:t xml:space="preserve"> </w:t>
      </w:r>
      <w:r w:rsidR="00AE7361" w:rsidRPr="00F36DE7">
        <w:rPr>
          <w:rFonts w:ascii="Bookman Old Style" w:hAnsi="Bookman Old Style"/>
          <w:b/>
        </w:rPr>
        <w:t>CUMPĂNAŞU</w:t>
      </w:r>
    </w:p>
    <w:sectPr w:rsidR="00FA7883" w:rsidRPr="00F36DE7" w:rsidSect="00F36DE7">
      <w:pgSz w:w="11906" w:h="16838"/>
      <w:pgMar w:top="432" w:right="72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839"/>
    <w:multiLevelType w:val="hybridMultilevel"/>
    <w:tmpl w:val="8DC40970"/>
    <w:lvl w:ilvl="0" w:tplc="66A66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8A00E2D"/>
    <w:multiLevelType w:val="hybridMultilevel"/>
    <w:tmpl w:val="EED27054"/>
    <w:lvl w:ilvl="0" w:tplc="A1861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81803"/>
    <w:multiLevelType w:val="hybridMultilevel"/>
    <w:tmpl w:val="8DC40970"/>
    <w:lvl w:ilvl="0" w:tplc="66A66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0C224AE"/>
    <w:multiLevelType w:val="hybridMultilevel"/>
    <w:tmpl w:val="BF8A9FE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4771A"/>
    <w:multiLevelType w:val="hybridMultilevel"/>
    <w:tmpl w:val="23A85C7E"/>
    <w:lvl w:ilvl="0" w:tplc="9E0CBBC6">
      <w:start w:val="2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32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91760"/>
    <w:rsid w:val="00022F20"/>
    <w:rsid w:val="000926E3"/>
    <w:rsid w:val="000E5612"/>
    <w:rsid w:val="000F22AB"/>
    <w:rsid w:val="0010160C"/>
    <w:rsid w:val="00105E2E"/>
    <w:rsid w:val="00106540"/>
    <w:rsid w:val="001232A2"/>
    <w:rsid w:val="00153FB6"/>
    <w:rsid w:val="00193D73"/>
    <w:rsid w:val="001959E0"/>
    <w:rsid w:val="001B37A1"/>
    <w:rsid w:val="001C0428"/>
    <w:rsid w:val="001C5543"/>
    <w:rsid w:val="001C611D"/>
    <w:rsid w:val="002565E8"/>
    <w:rsid w:val="0028555D"/>
    <w:rsid w:val="002A1F2F"/>
    <w:rsid w:val="002A3B94"/>
    <w:rsid w:val="002B5E30"/>
    <w:rsid w:val="00317052"/>
    <w:rsid w:val="0034750C"/>
    <w:rsid w:val="00347D19"/>
    <w:rsid w:val="00392E56"/>
    <w:rsid w:val="003B3ADF"/>
    <w:rsid w:val="003B6E5D"/>
    <w:rsid w:val="003B70B1"/>
    <w:rsid w:val="003C11CE"/>
    <w:rsid w:val="003D56E5"/>
    <w:rsid w:val="004368C5"/>
    <w:rsid w:val="004539A7"/>
    <w:rsid w:val="004A69AF"/>
    <w:rsid w:val="004F0FB0"/>
    <w:rsid w:val="004F57B2"/>
    <w:rsid w:val="005F0258"/>
    <w:rsid w:val="005F4C72"/>
    <w:rsid w:val="00614B7C"/>
    <w:rsid w:val="006238D2"/>
    <w:rsid w:val="006D1839"/>
    <w:rsid w:val="006F2808"/>
    <w:rsid w:val="006F520A"/>
    <w:rsid w:val="0070724F"/>
    <w:rsid w:val="00733E50"/>
    <w:rsid w:val="00784EA9"/>
    <w:rsid w:val="007878CE"/>
    <w:rsid w:val="007F79BB"/>
    <w:rsid w:val="008069B2"/>
    <w:rsid w:val="00815D30"/>
    <w:rsid w:val="00821716"/>
    <w:rsid w:val="00842D34"/>
    <w:rsid w:val="00876429"/>
    <w:rsid w:val="008765D1"/>
    <w:rsid w:val="00881D58"/>
    <w:rsid w:val="0088711D"/>
    <w:rsid w:val="008A6353"/>
    <w:rsid w:val="008E214F"/>
    <w:rsid w:val="008F5192"/>
    <w:rsid w:val="00906B0C"/>
    <w:rsid w:val="00912982"/>
    <w:rsid w:val="009170F3"/>
    <w:rsid w:val="00917BF5"/>
    <w:rsid w:val="00954537"/>
    <w:rsid w:val="00957311"/>
    <w:rsid w:val="009C2DAC"/>
    <w:rsid w:val="009F3550"/>
    <w:rsid w:val="009F7F5E"/>
    <w:rsid w:val="00A06A70"/>
    <w:rsid w:val="00A30FBE"/>
    <w:rsid w:val="00A704DB"/>
    <w:rsid w:val="00A72FCF"/>
    <w:rsid w:val="00A95AF7"/>
    <w:rsid w:val="00AB0628"/>
    <w:rsid w:val="00AE6589"/>
    <w:rsid w:val="00AE7361"/>
    <w:rsid w:val="00B41476"/>
    <w:rsid w:val="00B523AC"/>
    <w:rsid w:val="00B74D25"/>
    <w:rsid w:val="00BB766B"/>
    <w:rsid w:val="00BE27A8"/>
    <w:rsid w:val="00BE6A68"/>
    <w:rsid w:val="00C007F4"/>
    <w:rsid w:val="00C45081"/>
    <w:rsid w:val="00C7435E"/>
    <w:rsid w:val="00C8199D"/>
    <w:rsid w:val="00C846BC"/>
    <w:rsid w:val="00CC0D88"/>
    <w:rsid w:val="00CC348A"/>
    <w:rsid w:val="00CE56DB"/>
    <w:rsid w:val="00CE5DC5"/>
    <w:rsid w:val="00CF7969"/>
    <w:rsid w:val="00D16478"/>
    <w:rsid w:val="00D352C1"/>
    <w:rsid w:val="00D62333"/>
    <w:rsid w:val="00D8445B"/>
    <w:rsid w:val="00D91156"/>
    <w:rsid w:val="00D91B23"/>
    <w:rsid w:val="00DB0FB8"/>
    <w:rsid w:val="00DB14EE"/>
    <w:rsid w:val="00E566BF"/>
    <w:rsid w:val="00E91760"/>
    <w:rsid w:val="00EB0B25"/>
    <w:rsid w:val="00EB1A00"/>
    <w:rsid w:val="00EC7F21"/>
    <w:rsid w:val="00F23FE9"/>
    <w:rsid w:val="00F36DE7"/>
    <w:rsid w:val="00F433E6"/>
    <w:rsid w:val="00FA7883"/>
    <w:rsid w:val="00FB2DCF"/>
    <w:rsid w:val="00F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8A"/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91760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E91760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E91760"/>
    <w:rPr>
      <w:rFonts w:ascii="Cambria" w:eastAsia="Times New Roman" w:hAnsi="Cambria" w:cs="Cambria"/>
      <w:i/>
      <w:iCs/>
      <w:color w:val="243F6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91760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91760"/>
    <w:pPr>
      <w:tabs>
        <w:tab w:val="center" w:pos="4320"/>
        <w:tab w:val="right" w:pos="8640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91760"/>
    <w:rPr>
      <w:rFonts w:ascii="Bookman Old Style" w:eastAsia="Times New Roman" w:hAnsi="Bookman Old Styl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3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Ionica</cp:lastModifiedBy>
  <cp:revision>108</cp:revision>
  <cp:lastPrinted>2020-10-30T06:22:00Z</cp:lastPrinted>
  <dcterms:created xsi:type="dcterms:W3CDTF">2014-04-10T06:17:00Z</dcterms:created>
  <dcterms:modified xsi:type="dcterms:W3CDTF">2020-10-30T07:20:00Z</dcterms:modified>
</cp:coreProperties>
</file>