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60" w:rsidRPr="00D91156" w:rsidRDefault="00E91760" w:rsidP="00F36DE7">
      <w:pPr>
        <w:spacing w:after="0" w:line="240" w:lineRule="auto"/>
        <w:ind w:left="-540" w:right="-154" w:firstLine="270"/>
        <w:rPr>
          <w:rFonts w:ascii="Bookman Old Style" w:hAnsi="Bookman Old Style"/>
          <w:sz w:val="24"/>
          <w:szCs w:val="24"/>
        </w:rPr>
      </w:pPr>
      <w:r w:rsidRPr="00D91156">
        <w:rPr>
          <w:rFonts w:ascii="Bookman Old Style" w:hAnsi="Bookman Old Style"/>
          <w:sz w:val="24"/>
          <w:szCs w:val="24"/>
        </w:rPr>
        <w:t>R O M Â N I A</w:t>
      </w:r>
    </w:p>
    <w:p w:rsidR="00E91760" w:rsidRPr="00D91156" w:rsidRDefault="00E91760" w:rsidP="00F36DE7">
      <w:pPr>
        <w:spacing w:after="0" w:line="240" w:lineRule="auto"/>
        <w:ind w:left="-540" w:right="-154" w:firstLine="270"/>
        <w:rPr>
          <w:rFonts w:ascii="Bookman Old Style" w:hAnsi="Bookman Old Style"/>
          <w:sz w:val="24"/>
          <w:szCs w:val="24"/>
          <w:lang w:val="fr-FR"/>
        </w:rPr>
      </w:pPr>
      <w:r w:rsidRPr="00D91156">
        <w:rPr>
          <w:rFonts w:ascii="Bookman Old Style" w:hAnsi="Bookman Old Style"/>
          <w:sz w:val="24"/>
          <w:szCs w:val="24"/>
          <w:lang w:val="fr-FR"/>
        </w:rPr>
        <w:t xml:space="preserve">JUDEŢUL CONSTANŢA </w:t>
      </w:r>
    </w:p>
    <w:p w:rsidR="00E91760" w:rsidRPr="00D91156" w:rsidRDefault="00E91760" w:rsidP="00F36DE7">
      <w:pPr>
        <w:spacing w:after="0" w:line="240" w:lineRule="auto"/>
        <w:ind w:left="-540" w:right="-154" w:firstLine="270"/>
        <w:rPr>
          <w:rFonts w:ascii="Bookman Old Style" w:hAnsi="Bookman Old Style"/>
          <w:sz w:val="24"/>
          <w:szCs w:val="24"/>
          <w:lang w:val="fr-FR"/>
        </w:rPr>
      </w:pPr>
      <w:r w:rsidRPr="00D91156">
        <w:rPr>
          <w:rFonts w:ascii="Bookman Old Style" w:hAnsi="Bookman Old Style"/>
          <w:sz w:val="24"/>
          <w:szCs w:val="24"/>
          <w:lang w:val="fr-FR"/>
        </w:rPr>
        <w:t>COMUNA POARTA ALBĂ</w:t>
      </w:r>
    </w:p>
    <w:p w:rsidR="00E91760" w:rsidRPr="00D91156" w:rsidRDefault="00E91760" w:rsidP="00F36DE7">
      <w:pPr>
        <w:numPr>
          <w:ilvl w:val="0"/>
          <w:numId w:val="1"/>
        </w:numPr>
        <w:spacing w:after="0" w:line="240" w:lineRule="auto"/>
        <w:ind w:left="-540" w:right="-154" w:firstLine="270"/>
        <w:rPr>
          <w:rFonts w:ascii="Bookman Old Style" w:hAnsi="Bookman Old Style"/>
          <w:sz w:val="24"/>
          <w:szCs w:val="24"/>
          <w:lang w:val="en-US"/>
        </w:rPr>
      </w:pPr>
      <w:r w:rsidRPr="00D91156">
        <w:rPr>
          <w:rFonts w:ascii="Bookman Old Style" w:hAnsi="Bookman Old Style"/>
          <w:sz w:val="24"/>
          <w:szCs w:val="24"/>
        </w:rPr>
        <w:t>P r i m a r –</w:t>
      </w:r>
    </w:p>
    <w:p w:rsidR="00E91760" w:rsidRPr="00D91156" w:rsidRDefault="00E91760" w:rsidP="00F36DE7">
      <w:pPr>
        <w:pStyle w:val="Heading6"/>
        <w:spacing w:before="0" w:line="240" w:lineRule="auto"/>
        <w:ind w:left="-540" w:right="-154" w:firstLine="270"/>
        <w:jc w:val="center"/>
        <w:rPr>
          <w:rFonts w:ascii="Bookman Old Style" w:eastAsia="Arial Unicode MS" w:hAnsi="Bookman Old Style"/>
          <w:b/>
          <w:bCs/>
          <w:i w:val="0"/>
          <w:iCs w:val="0"/>
          <w:color w:val="auto"/>
          <w:sz w:val="24"/>
          <w:szCs w:val="24"/>
        </w:rPr>
      </w:pPr>
      <w:r w:rsidRPr="00D91156">
        <w:rPr>
          <w:rFonts w:ascii="Bookman Old Style" w:hAnsi="Bookman Old Style" w:cs="Bookman Old Style"/>
          <w:b/>
          <w:bCs/>
          <w:i w:val="0"/>
          <w:iCs w:val="0"/>
          <w:color w:val="auto"/>
          <w:sz w:val="24"/>
          <w:szCs w:val="24"/>
        </w:rPr>
        <w:t xml:space="preserve">D I S P O Z I Ţ I A    N </w:t>
      </w:r>
      <w:proofErr w:type="gramStart"/>
      <w:r w:rsidRPr="00D91156">
        <w:rPr>
          <w:rFonts w:ascii="Bookman Old Style" w:hAnsi="Bookman Old Style" w:cs="Bookman Old Style"/>
          <w:b/>
          <w:bCs/>
          <w:i w:val="0"/>
          <w:iCs w:val="0"/>
          <w:color w:val="auto"/>
          <w:sz w:val="24"/>
          <w:szCs w:val="24"/>
        </w:rPr>
        <w:t>R .</w:t>
      </w:r>
      <w:proofErr w:type="gramEnd"/>
      <w:r w:rsidRPr="00D91156">
        <w:rPr>
          <w:rFonts w:ascii="Bookman Old Style" w:hAnsi="Bookman Old Style" w:cs="Bookman Old Style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FB2DCF">
        <w:rPr>
          <w:rFonts w:ascii="Bookman Old Style" w:hAnsi="Bookman Old Style" w:cs="Bookman Old Style"/>
          <w:b/>
          <w:bCs/>
          <w:i w:val="0"/>
          <w:iCs w:val="0"/>
          <w:color w:val="auto"/>
          <w:sz w:val="24"/>
          <w:szCs w:val="24"/>
        </w:rPr>
        <w:t>138</w:t>
      </w:r>
    </w:p>
    <w:p w:rsidR="00D16478" w:rsidRPr="00153FB6" w:rsidRDefault="00E91760" w:rsidP="00F36DE7">
      <w:pPr>
        <w:spacing w:after="0" w:line="240" w:lineRule="auto"/>
        <w:ind w:left="-540" w:right="-154" w:firstLine="270"/>
        <w:jc w:val="center"/>
        <w:rPr>
          <w:rFonts w:ascii="Bookman Old Style" w:hAnsi="Bookman Old Style"/>
          <w:sz w:val="24"/>
          <w:szCs w:val="24"/>
        </w:rPr>
      </w:pPr>
      <w:r w:rsidRPr="00D16478">
        <w:rPr>
          <w:rFonts w:ascii="Bookman Old Style" w:hAnsi="Bookman Old Style"/>
          <w:b/>
          <w:bCs/>
          <w:sz w:val="24"/>
          <w:szCs w:val="24"/>
        </w:rPr>
        <w:t>privind stabilirea locurilor speciale pentru  afişaj electoral</w:t>
      </w:r>
      <w:r w:rsidR="00D16478" w:rsidRPr="00D16478">
        <w:rPr>
          <w:rFonts w:ascii="Bookman Old Style" w:hAnsi="Bookman Old Style"/>
          <w:b/>
          <w:sz w:val="24"/>
          <w:szCs w:val="24"/>
        </w:rPr>
        <w:t xml:space="preserve"> pe perioada campaniei electorale, pentru alege</w:t>
      </w:r>
      <w:r w:rsidR="009170F3">
        <w:rPr>
          <w:rFonts w:ascii="Bookman Old Style" w:hAnsi="Bookman Old Style"/>
          <w:b/>
          <w:sz w:val="24"/>
          <w:szCs w:val="24"/>
        </w:rPr>
        <w:t>r</w:t>
      </w:r>
      <w:r w:rsidR="001C5543">
        <w:rPr>
          <w:rFonts w:ascii="Bookman Old Style" w:hAnsi="Bookman Old Style"/>
          <w:b/>
          <w:sz w:val="24"/>
          <w:szCs w:val="24"/>
        </w:rPr>
        <w:t xml:space="preserve">ea autorităţilor administraţiei publice </w:t>
      </w:r>
      <w:r w:rsidR="009170F3">
        <w:rPr>
          <w:rFonts w:ascii="Bookman Old Style" w:hAnsi="Bookman Old Style"/>
          <w:b/>
          <w:sz w:val="24"/>
          <w:szCs w:val="24"/>
        </w:rPr>
        <w:t xml:space="preserve">locale </w:t>
      </w:r>
      <w:proofErr w:type="spellStart"/>
      <w:r w:rsidR="00D16478" w:rsidRPr="00D16478">
        <w:rPr>
          <w:rFonts w:ascii="Bookman Old Style" w:hAnsi="Bookman Old Style"/>
          <w:b/>
          <w:sz w:val="24"/>
          <w:szCs w:val="24"/>
          <w:lang w:val="es-ES"/>
        </w:rPr>
        <w:t>din</w:t>
      </w:r>
      <w:proofErr w:type="spellEnd"/>
      <w:r w:rsidR="009170F3">
        <w:rPr>
          <w:rFonts w:ascii="Bookman Old Style" w:hAnsi="Bookman Old Style"/>
          <w:b/>
          <w:sz w:val="24"/>
          <w:szCs w:val="24"/>
          <w:lang w:val="es-ES"/>
        </w:rPr>
        <w:t xml:space="preserve"> data de 27.09.2020</w:t>
      </w:r>
    </w:p>
    <w:p w:rsidR="00E91760" w:rsidRPr="00D91156" w:rsidRDefault="00E91760" w:rsidP="00F36DE7">
      <w:pPr>
        <w:spacing w:after="0" w:line="240" w:lineRule="auto"/>
        <w:ind w:left="-540" w:right="-154" w:firstLine="270"/>
        <w:jc w:val="center"/>
        <w:rPr>
          <w:rFonts w:ascii="Bookman Old Style" w:eastAsia="Times New Roman" w:hAnsi="Bookman Old Style"/>
          <w:b/>
          <w:bCs/>
          <w:sz w:val="24"/>
          <w:szCs w:val="24"/>
        </w:rPr>
      </w:pPr>
    </w:p>
    <w:p w:rsidR="00E91760" w:rsidRPr="00F36DE7" w:rsidRDefault="00E91760" w:rsidP="00F36DE7">
      <w:pPr>
        <w:spacing w:after="0" w:line="240" w:lineRule="auto"/>
        <w:ind w:left="-540" w:right="-154" w:firstLine="270"/>
        <w:jc w:val="both"/>
        <w:rPr>
          <w:rFonts w:ascii="Bookman Old Style" w:eastAsia="Arial Unicode MS" w:hAnsi="Bookman Old Style"/>
        </w:rPr>
      </w:pPr>
      <w:r w:rsidRPr="00F36DE7">
        <w:rPr>
          <w:rFonts w:ascii="Bookman Old Style" w:eastAsia="Arial Unicode MS" w:hAnsi="Bookman Old Style"/>
        </w:rPr>
        <w:t xml:space="preserve">Delicoti Vasile, primarul comunei Poarta Albă, judeţul Constanţa; </w:t>
      </w:r>
    </w:p>
    <w:p w:rsidR="00E91760" w:rsidRPr="00F36DE7" w:rsidRDefault="00D91156" w:rsidP="00F36DE7">
      <w:pPr>
        <w:spacing w:after="0" w:line="240" w:lineRule="auto"/>
        <w:ind w:left="-540" w:right="-154" w:firstLine="270"/>
        <w:jc w:val="both"/>
        <w:rPr>
          <w:rFonts w:ascii="Bookman Old Style" w:eastAsia="Arial Unicode MS" w:hAnsi="Bookman Old Style"/>
        </w:rPr>
      </w:pPr>
      <w:r w:rsidRPr="00F36DE7">
        <w:rPr>
          <w:rFonts w:ascii="Bookman Old Style" w:eastAsia="Arial Unicode MS" w:hAnsi="Bookman Old Style"/>
        </w:rPr>
        <w:tab/>
        <w:t>Av</w:t>
      </w:r>
      <w:r w:rsidR="00CC0D88" w:rsidRPr="00F36DE7">
        <w:rPr>
          <w:rFonts w:ascii="Bookman Old Style" w:eastAsia="Arial Unicode MS" w:hAnsi="Bookman Old Style"/>
        </w:rPr>
        <w:t>ând î</w:t>
      </w:r>
      <w:r w:rsidRPr="00F36DE7">
        <w:rPr>
          <w:rFonts w:ascii="Bookman Old Style" w:eastAsia="Arial Unicode MS" w:hAnsi="Bookman Old Style"/>
        </w:rPr>
        <w:t xml:space="preserve">n </w:t>
      </w:r>
      <w:r w:rsidR="001959E0" w:rsidRPr="00F36DE7">
        <w:rPr>
          <w:rFonts w:ascii="Bookman Old Style" w:eastAsia="Arial Unicode MS" w:hAnsi="Bookman Old Style"/>
        </w:rPr>
        <w:t xml:space="preserve">vedere </w:t>
      </w:r>
      <w:r w:rsidR="00E91760" w:rsidRPr="00F36DE7">
        <w:rPr>
          <w:rFonts w:ascii="Bookman Old Style" w:eastAsia="Arial Unicode MS" w:hAnsi="Bookman Old Style"/>
        </w:rPr>
        <w:t xml:space="preserve">adresa </w:t>
      </w:r>
      <w:r w:rsidRPr="00F36DE7">
        <w:rPr>
          <w:rFonts w:ascii="Bookman Old Style" w:hAnsi="Bookman Old Style"/>
        </w:rPr>
        <w:t xml:space="preserve">Instituţiei Prefectului judeţului Constanţa </w:t>
      </w:r>
      <w:r w:rsidR="001959E0" w:rsidRPr="00F36DE7">
        <w:rPr>
          <w:rFonts w:ascii="Bookman Old Style" w:hAnsi="Bookman Old Style"/>
        </w:rPr>
        <w:t>nr.</w:t>
      </w:r>
      <w:r w:rsidR="00F36DE7">
        <w:rPr>
          <w:rFonts w:ascii="Bookman Old Style" w:hAnsi="Bookman Old Style"/>
        </w:rPr>
        <w:t xml:space="preserve"> 15706</w:t>
      </w:r>
      <w:r w:rsidR="001959E0" w:rsidRPr="00F36DE7">
        <w:rPr>
          <w:rFonts w:ascii="Bookman Old Style" w:hAnsi="Bookman Old Style"/>
        </w:rPr>
        <w:t xml:space="preserve"> din data de </w:t>
      </w:r>
      <w:r w:rsidR="00F36DE7">
        <w:rPr>
          <w:rFonts w:ascii="Bookman Old Style" w:hAnsi="Bookman Old Style"/>
        </w:rPr>
        <w:t>18.08.2020</w:t>
      </w:r>
      <w:r w:rsidR="001959E0" w:rsidRPr="00F36DE7">
        <w:rPr>
          <w:rFonts w:ascii="Bookman Old Style" w:hAnsi="Bookman Old Style"/>
        </w:rPr>
        <w:t xml:space="preserve">, </w:t>
      </w:r>
      <w:r w:rsidRPr="00F36DE7">
        <w:rPr>
          <w:rFonts w:ascii="Bookman Old Style" w:hAnsi="Bookman Old Style"/>
        </w:rPr>
        <w:t xml:space="preserve">înregistrată </w:t>
      </w:r>
      <w:r w:rsidR="001959E0" w:rsidRPr="00F36DE7">
        <w:rPr>
          <w:rFonts w:ascii="Bookman Old Style" w:hAnsi="Bookman Old Style"/>
        </w:rPr>
        <w:t xml:space="preserve">la sediul Primăriei Poarta Albă </w:t>
      </w:r>
      <w:r w:rsidRPr="00F36DE7">
        <w:rPr>
          <w:rFonts w:ascii="Bookman Old Style" w:hAnsi="Bookman Old Style"/>
        </w:rPr>
        <w:t xml:space="preserve">sub nr. </w:t>
      </w:r>
      <w:r w:rsidR="00F36DE7">
        <w:rPr>
          <w:rFonts w:ascii="Bookman Old Style" w:hAnsi="Bookman Old Style"/>
        </w:rPr>
        <w:t>8130</w:t>
      </w:r>
      <w:r w:rsidRPr="00F36DE7">
        <w:rPr>
          <w:rFonts w:ascii="Bookman Old Style" w:hAnsi="Bookman Old Style"/>
        </w:rPr>
        <w:t xml:space="preserve"> din data de </w:t>
      </w:r>
      <w:r w:rsidR="00F36DE7">
        <w:rPr>
          <w:rFonts w:ascii="Bookman Old Style" w:hAnsi="Bookman Old Style"/>
        </w:rPr>
        <w:t>24.08.2020</w:t>
      </w:r>
      <w:r w:rsidR="00C846BC" w:rsidRPr="00F36DE7">
        <w:rPr>
          <w:rFonts w:ascii="Bookman Old Style" w:hAnsi="Bookman Old Style"/>
        </w:rPr>
        <w:t xml:space="preserve"> </w:t>
      </w:r>
      <w:r w:rsidR="00E91760" w:rsidRPr="00F36DE7">
        <w:rPr>
          <w:rFonts w:ascii="Bookman Old Style" w:eastAsia="Arial Unicode MS" w:hAnsi="Bookman Old Style"/>
        </w:rPr>
        <w:t>;</w:t>
      </w:r>
    </w:p>
    <w:p w:rsidR="000F22AB" w:rsidRPr="00F36DE7" w:rsidRDefault="00E91760" w:rsidP="00F36DE7">
      <w:pPr>
        <w:autoSpaceDE w:val="0"/>
        <w:autoSpaceDN w:val="0"/>
        <w:adjustRightInd w:val="0"/>
        <w:spacing w:after="0" w:line="240" w:lineRule="auto"/>
        <w:ind w:left="-540" w:right="-154" w:firstLine="270"/>
        <w:rPr>
          <w:rFonts w:ascii="Bookman Old Style" w:eastAsia="Calibri" w:hAnsi="Bookman Old Style" w:cs="Helvetica"/>
          <w:lang w:val="en-US" w:eastAsia="en-US"/>
        </w:rPr>
      </w:pPr>
      <w:r w:rsidRPr="00F36DE7">
        <w:rPr>
          <w:rFonts w:ascii="Bookman Old Style" w:hAnsi="Bookman Old Style"/>
          <w:lang w:val="es-ES"/>
        </w:rPr>
        <w:tab/>
      </w:r>
      <w:r w:rsidR="000F22AB" w:rsidRPr="00F36DE7">
        <w:rPr>
          <w:rFonts w:ascii="Bookman Old Style" w:hAnsi="Bookman Old Style"/>
          <w:lang w:val="es-ES"/>
        </w:rPr>
        <w:t>Î</w:t>
      </w:r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n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conformitate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cu </w:t>
      </w:r>
      <w:proofErr w:type="spellStart"/>
      <w:proofErr w:type="gramStart"/>
      <w:r w:rsidR="00D8445B" w:rsidRPr="00F36DE7">
        <w:rPr>
          <w:rFonts w:ascii="Bookman Old Style" w:eastAsia="Calibri" w:hAnsi="Bookman Old Style" w:cs="Helvetica"/>
          <w:lang w:val="en-US" w:eastAsia="en-US"/>
        </w:rPr>
        <w:t>prevederile</w:t>
      </w:r>
      <w:proofErr w:type="spellEnd"/>
      <w:r w:rsidR="000F22A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r w:rsidR="00D8445B" w:rsidRPr="00F36DE7">
        <w:rPr>
          <w:rFonts w:ascii="Bookman Old Style" w:eastAsia="Calibri" w:hAnsi="Bookman Old Style" w:cs="Helvetica"/>
          <w:lang w:val="en-US" w:eastAsia="en-US"/>
        </w:rPr>
        <w:t>:</w:t>
      </w:r>
      <w:proofErr w:type="gramEnd"/>
    </w:p>
    <w:p w:rsidR="004F0FB0" w:rsidRPr="00F36DE7" w:rsidRDefault="00D8445B" w:rsidP="00F36DE7">
      <w:pPr>
        <w:autoSpaceDE w:val="0"/>
        <w:autoSpaceDN w:val="0"/>
        <w:adjustRightInd w:val="0"/>
        <w:spacing w:after="0" w:line="240" w:lineRule="auto"/>
        <w:ind w:left="-540" w:right="-154" w:firstLine="270"/>
        <w:outlineLvl w:val="0"/>
        <w:rPr>
          <w:rFonts w:ascii="Bookman Old Style" w:eastAsia="Calibri" w:hAnsi="Bookman Old Style" w:cs="Helvetica"/>
          <w:lang w:val="en-US" w:eastAsia="en-US"/>
        </w:rPr>
      </w:pPr>
      <w:r w:rsidRPr="00F36DE7">
        <w:rPr>
          <w:rFonts w:ascii="Bookman Old Style" w:eastAsia="Calibri" w:hAnsi="Bookman Old Style" w:cs="Helvetica"/>
          <w:lang w:val="en-US" w:eastAsia="en-US"/>
        </w:rPr>
        <w:t>-</w:t>
      </w:r>
      <w:r w:rsidR="007878CE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gramStart"/>
      <w:r w:rsidRPr="00F36DE7">
        <w:rPr>
          <w:rFonts w:ascii="Bookman Old Style" w:eastAsia="Calibri" w:hAnsi="Bookman Old Style" w:cs="Helvetica"/>
          <w:lang w:val="en-US" w:eastAsia="en-US"/>
        </w:rPr>
        <w:t>art</w:t>
      </w:r>
      <w:proofErr w:type="gramEnd"/>
      <w:r w:rsidRPr="00F36DE7">
        <w:rPr>
          <w:rFonts w:ascii="Bookman Old Style" w:eastAsia="Calibri" w:hAnsi="Bookman Old Style" w:cs="Helvetica"/>
          <w:lang w:val="en-US" w:eastAsia="en-US"/>
        </w:rPr>
        <w:t xml:space="preserve">. </w:t>
      </w:r>
      <w:proofErr w:type="gramStart"/>
      <w:r w:rsidRPr="00F36DE7">
        <w:rPr>
          <w:rFonts w:ascii="Bookman Old Style" w:eastAsia="Calibri" w:hAnsi="Bookman Old Style" w:cs="Helvetica"/>
          <w:lang w:val="en-US" w:eastAsia="en-US"/>
        </w:rPr>
        <w:t>79</w:t>
      </w:r>
      <w:r w:rsidR="004F0FB0" w:rsidRPr="00F36DE7">
        <w:rPr>
          <w:rFonts w:ascii="Bookman Old Style" w:eastAsia="Calibri" w:hAnsi="Bookman Old Style" w:cs="Helvetica"/>
          <w:lang w:val="en-US" w:eastAsia="en-US"/>
        </w:rPr>
        <w:t xml:space="preserve"> alin.1</w:t>
      </w:r>
      <w:proofErr w:type="gramEnd"/>
      <w:r w:rsidRPr="00F36DE7">
        <w:rPr>
          <w:rFonts w:ascii="Bookman Old Style" w:eastAsia="Calibri" w:hAnsi="Bookman Old Style" w:cs="Helvetica"/>
          <w:lang w:val="en-US" w:eastAsia="en-US"/>
        </w:rPr>
        <w:t xml:space="preserve"> din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Legea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nr. </w:t>
      </w:r>
      <w:proofErr w:type="gramStart"/>
      <w:r w:rsidRPr="00F36DE7">
        <w:rPr>
          <w:rFonts w:ascii="Bookman Old Style" w:eastAsia="Calibri" w:hAnsi="Bookman Old Style" w:cs="Helvetica"/>
          <w:lang w:val="en-US" w:eastAsia="en-US"/>
        </w:rPr>
        <w:t xml:space="preserve">115/2015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privind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alegerea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autorit</w:t>
      </w:r>
      <w:proofErr w:type="spellEnd"/>
      <w:r w:rsidR="000F22AB" w:rsidRPr="00F36DE7">
        <w:rPr>
          <w:rFonts w:ascii="Bookman Old Style" w:eastAsia="Calibri" w:hAnsi="Bookman Old Style" w:cs="Helvetica"/>
          <w:lang w:eastAsia="en-US"/>
        </w:rPr>
        <w:t>ăţ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ilor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administra</w:t>
      </w:r>
      <w:r w:rsidR="000F22AB" w:rsidRPr="00F36DE7">
        <w:rPr>
          <w:rFonts w:ascii="Bookman Old Style" w:eastAsia="Calibri" w:hAnsi="Bookman Old Style" w:cs="Helvetica"/>
          <w:lang w:val="en-US" w:eastAsia="en-US"/>
        </w:rPr>
        <w:t>ţ</w:t>
      </w:r>
      <w:r w:rsidRPr="00F36DE7">
        <w:rPr>
          <w:rFonts w:ascii="Bookman Old Style" w:eastAsia="Calibri" w:hAnsi="Bookman Old Style" w:cs="Helvetica"/>
          <w:lang w:val="en-US" w:eastAsia="en-US"/>
        </w:rPr>
        <w:t>iei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publice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locale,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pentru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modificarea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Legii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administra</w:t>
      </w:r>
      <w:r w:rsidR="000F22AB" w:rsidRPr="00F36DE7">
        <w:rPr>
          <w:rFonts w:ascii="Bookman Old Style" w:eastAsia="Calibri" w:hAnsi="Bookman Old Style" w:cs="Helvetica"/>
          <w:lang w:val="en-US" w:eastAsia="en-US"/>
        </w:rPr>
        <w:t>ţ</w:t>
      </w:r>
      <w:r w:rsidRPr="00F36DE7">
        <w:rPr>
          <w:rFonts w:ascii="Bookman Old Style" w:eastAsia="Calibri" w:hAnsi="Bookman Old Style" w:cs="Helvetica"/>
          <w:lang w:val="en-US" w:eastAsia="en-US"/>
        </w:rPr>
        <w:t>iei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publice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locale nr.</w:t>
      </w:r>
      <w:proofErr w:type="gramEnd"/>
      <w:r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gramStart"/>
      <w:r w:rsidRPr="00F36DE7">
        <w:rPr>
          <w:rFonts w:ascii="Bookman Old Style" w:eastAsia="Calibri" w:hAnsi="Bookman Old Style" w:cs="Helvetica"/>
          <w:lang w:val="en-US" w:eastAsia="en-US"/>
        </w:rPr>
        <w:t xml:space="preserve">215/2001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precum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0F22AB" w:rsidRPr="00F36DE7">
        <w:rPr>
          <w:rFonts w:ascii="Bookman Old Style" w:eastAsia="Calibri" w:hAnsi="Bookman Old Style" w:cs="Helvetica"/>
          <w:lang w:val="en-US" w:eastAsia="en-US"/>
        </w:rPr>
        <w:t>şi</w:t>
      </w:r>
      <w:proofErr w:type="spellEnd"/>
      <w:r w:rsidR="000F22A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0F22AB" w:rsidRPr="00F36DE7">
        <w:rPr>
          <w:rFonts w:ascii="Bookman Old Style" w:eastAsia="Calibri" w:hAnsi="Bookman Old Style" w:cs="Helvetica"/>
          <w:lang w:val="en-US" w:eastAsia="en-US"/>
        </w:rPr>
        <w:t>pentru</w:t>
      </w:r>
      <w:proofErr w:type="spellEnd"/>
      <w:r w:rsidR="000F22A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0F22AB" w:rsidRPr="00F36DE7">
        <w:rPr>
          <w:rFonts w:ascii="Bookman Old Style" w:eastAsia="Calibri" w:hAnsi="Bookman Old Style" w:cs="Helvetica"/>
          <w:lang w:val="en-US" w:eastAsia="en-US"/>
        </w:rPr>
        <w:t>modificarea</w:t>
      </w:r>
      <w:proofErr w:type="spellEnd"/>
      <w:r w:rsidR="000F22A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0F22AB" w:rsidRPr="00F36DE7">
        <w:rPr>
          <w:rFonts w:ascii="Bookman Old Style" w:eastAsia="Calibri" w:hAnsi="Bookman Old Style" w:cs="Helvetica"/>
          <w:lang w:val="en-US" w:eastAsia="en-US"/>
        </w:rPr>
        <w:t>ş</w:t>
      </w:r>
      <w:r w:rsidRPr="00F36DE7">
        <w:rPr>
          <w:rFonts w:ascii="Bookman Old Style" w:eastAsia="Calibri" w:hAnsi="Bookman Old Style" w:cs="Helvetica"/>
          <w:lang w:val="en-US" w:eastAsia="en-US"/>
        </w:rPr>
        <w:t>i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completarea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Legii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nr</w:t>
      </w:r>
      <w:r w:rsidR="000F22AB" w:rsidRPr="00F36DE7">
        <w:rPr>
          <w:rFonts w:ascii="Bookman Old Style" w:eastAsia="Calibri" w:hAnsi="Bookman Old Style" w:cs="Helvetica"/>
          <w:lang w:val="en-US" w:eastAsia="en-US"/>
        </w:rPr>
        <w:t>.</w:t>
      </w:r>
      <w:proofErr w:type="gramEnd"/>
      <w:r w:rsidR="000F22AB" w:rsidRPr="00F36DE7">
        <w:rPr>
          <w:rFonts w:ascii="Bookman Old Style" w:eastAsia="Calibri" w:hAnsi="Bookman Old Style" w:cs="Helvetica"/>
          <w:lang w:val="en-US" w:eastAsia="en-US"/>
        </w:rPr>
        <w:t xml:space="preserve"> 393/2004 </w:t>
      </w:r>
      <w:proofErr w:type="spellStart"/>
      <w:r w:rsidR="000F22AB" w:rsidRPr="00F36DE7">
        <w:rPr>
          <w:rFonts w:ascii="Bookman Old Style" w:eastAsia="Calibri" w:hAnsi="Bookman Old Style" w:cs="Helvetica"/>
          <w:lang w:val="en-US" w:eastAsia="en-US"/>
        </w:rPr>
        <w:t>privind</w:t>
      </w:r>
      <w:proofErr w:type="spellEnd"/>
      <w:r w:rsidR="000F22A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0F22AB" w:rsidRPr="00F36DE7">
        <w:rPr>
          <w:rFonts w:ascii="Bookman Old Style" w:eastAsia="Calibri" w:hAnsi="Bookman Old Style" w:cs="Helvetica"/>
          <w:lang w:val="en-US" w:eastAsia="en-US"/>
        </w:rPr>
        <w:t>Statutul</w:t>
      </w:r>
      <w:proofErr w:type="spellEnd"/>
      <w:r w:rsidR="000F22A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0F22AB" w:rsidRPr="00F36DE7">
        <w:rPr>
          <w:rFonts w:ascii="Bookman Old Style" w:eastAsia="Calibri" w:hAnsi="Bookman Old Style" w:cs="Helvetica"/>
          <w:lang w:val="en-US" w:eastAsia="en-US"/>
        </w:rPr>
        <w:t>aleş</w:t>
      </w:r>
      <w:r w:rsidRPr="00F36DE7">
        <w:rPr>
          <w:rFonts w:ascii="Bookman Old Style" w:eastAsia="Calibri" w:hAnsi="Bookman Old Style" w:cs="Helvetica"/>
          <w:lang w:val="en-US" w:eastAsia="en-US"/>
        </w:rPr>
        <w:t>ilor</w:t>
      </w:r>
      <w:proofErr w:type="spellEnd"/>
      <w:r w:rsidR="007878CE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locali</w:t>
      </w:r>
      <w:proofErr w:type="spellEnd"/>
      <w:r w:rsidR="004F0FB0" w:rsidRPr="00F36DE7">
        <w:rPr>
          <w:rFonts w:ascii="Bookman Old Style" w:eastAsia="Calibri" w:hAnsi="Bookman Old Style" w:cs="Helvetica"/>
          <w:lang w:val="en-US" w:eastAsia="en-US"/>
        </w:rPr>
        <w:t xml:space="preserve">, </w:t>
      </w:r>
      <w:proofErr w:type="spellStart"/>
      <w:proofErr w:type="gramStart"/>
      <w:r w:rsidR="004F0FB0" w:rsidRPr="00F36DE7">
        <w:rPr>
          <w:rFonts w:ascii="Bookman Old Style" w:eastAsia="Calibri" w:hAnsi="Bookman Old Style" w:cs="Helvetica"/>
          <w:lang w:val="en-US" w:eastAsia="en-US"/>
        </w:rPr>
        <w:t>actualizată</w:t>
      </w:r>
      <w:proofErr w:type="spellEnd"/>
      <w:r w:rsidR="007878CE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r w:rsidRPr="00F36DE7">
        <w:rPr>
          <w:rFonts w:ascii="Bookman Old Style" w:eastAsia="Calibri" w:hAnsi="Bookman Old Style" w:cs="Helvetica"/>
          <w:lang w:val="en-US" w:eastAsia="en-US"/>
        </w:rPr>
        <w:t>;</w:t>
      </w:r>
      <w:proofErr w:type="gramEnd"/>
    </w:p>
    <w:p w:rsidR="00CC0D88" w:rsidRPr="00F36DE7" w:rsidRDefault="004F0FB0" w:rsidP="00F36DE7">
      <w:pPr>
        <w:autoSpaceDE w:val="0"/>
        <w:autoSpaceDN w:val="0"/>
        <w:adjustRightInd w:val="0"/>
        <w:spacing w:after="0" w:line="240" w:lineRule="auto"/>
        <w:ind w:left="-540" w:right="-154" w:firstLine="270"/>
        <w:outlineLvl w:val="0"/>
        <w:rPr>
          <w:rFonts w:ascii="Bookman Old Style" w:eastAsia="Calibri" w:hAnsi="Bookman Old Style" w:cs="Helvetica"/>
          <w:lang w:val="en-US" w:eastAsia="en-US"/>
        </w:rPr>
      </w:pPr>
      <w:r w:rsidRPr="00F36DE7">
        <w:rPr>
          <w:rFonts w:ascii="Bookman Old Style" w:eastAsia="Calibri" w:hAnsi="Bookman Old Style" w:cs="Helvetica"/>
          <w:lang w:val="en-US" w:eastAsia="en-US"/>
        </w:rPr>
        <w:t xml:space="preserve">- </w:t>
      </w:r>
      <w:proofErr w:type="gramStart"/>
      <w:r w:rsidRPr="00F36DE7">
        <w:rPr>
          <w:rFonts w:ascii="Bookman Old Style" w:eastAsia="Calibri" w:hAnsi="Bookman Old Style" w:cs="Helvetica"/>
          <w:lang w:val="en-US" w:eastAsia="en-US"/>
        </w:rPr>
        <w:t>art.2</w:t>
      </w:r>
      <w:proofErr w:type="gramEnd"/>
      <w:r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alin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. (3) </w:t>
      </w:r>
      <w:proofErr w:type="gramStart"/>
      <w:r w:rsidRPr="00F36DE7">
        <w:rPr>
          <w:rFonts w:ascii="Bookman Old Style" w:eastAsia="Calibri" w:hAnsi="Bookman Old Style" w:cs="Helvetica"/>
          <w:lang w:val="en-US" w:eastAsia="en-US"/>
        </w:rPr>
        <w:t>din</w:t>
      </w:r>
      <w:proofErr w:type="gramEnd"/>
      <w:r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Legea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nr.84/2020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privind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F36DE7">
        <w:rPr>
          <w:rFonts w:ascii="Bookman Old Style" w:eastAsia="Calibri" w:hAnsi="Bookman Old Style" w:cs="Helvetica"/>
          <w:lang w:val="en-US" w:eastAsia="en-US"/>
        </w:rPr>
        <w:t>prelungirea</w:t>
      </w:r>
      <w:proofErr w:type="spellEnd"/>
      <w:r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784EA9" w:rsidRPr="00F36DE7">
        <w:rPr>
          <w:rFonts w:ascii="Bookman Old Style" w:eastAsia="Calibri" w:hAnsi="Bookman Old Style" w:cs="Helvetica"/>
          <w:lang w:val="en-US" w:eastAsia="en-US"/>
        </w:rPr>
        <w:t>mandatelor</w:t>
      </w:r>
      <w:proofErr w:type="spellEnd"/>
      <w:r w:rsidR="00784EA9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784EA9" w:rsidRPr="00F36DE7">
        <w:rPr>
          <w:rFonts w:ascii="Bookman Old Style" w:eastAsia="Calibri" w:hAnsi="Bookman Old Style" w:cs="Helvetica"/>
          <w:lang w:val="en-US" w:eastAsia="en-US"/>
        </w:rPr>
        <w:t>autorităţilor</w:t>
      </w:r>
      <w:proofErr w:type="spellEnd"/>
      <w:r w:rsidR="008A6353">
        <w:rPr>
          <w:rFonts w:ascii="Bookman Old Style" w:eastAsia="Calibri" w:hAnsi="Bookman Old Style" w:cs="Helvetica"/>
          <w:lang w:val="en-US" w:eastAsia="en-US"/>
        </w:rPr>
        <w:t xml:space="preserve"> ;</w:t>
      </w:r>
      <w:r w:rsidR="00784EA9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784EA9" w:rsidRPr="00F36DE7">
        <w:rPr>
          <w:rFonts w:ascii="Bookman Old Style" w:eastAsia="Calibri" w:hAnsi="Bookman Old Style" w:cs="Helvetica"/>
          <w:lang w:val="en-US" w:eastAsia="en-US"/>
        </w:rPr>
        <w:t>administraţiei</w:t>
      </w:r>
      <w:proofErr w:type="spellEnd"/>
      <w:r w:rsidR="00784EA9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784EA9" w:rsidRPr="00F36DE7">
        <w:rPr>
          <w:rFonts w:ascii="Bookman Old Style" w:eastAsia="Calibri" w:hAnsi="Bookman Old Style" w:cs="Helvetica"/>
          <w:lang w:val="en-US" w:eastAsia="en-US"/>
        </w:rPr>
        <w:t>publice</w:t>
      </w:r>
      <w:proofErr w:type="spellEnd"/>
      <w:r w:rsidR="00784EA9" w:rsidRPr="00F36DE7">
        <w:rPr>
          <w:rFonts w:ascii="Bookman Old Style" w:eastAsia="Calibri" w:hAnsi="Bookman Old Style" w:cs="Helvetica"/>
          <w:lang w:val="en-US" w:eastAsia="en-US"/>
        </w:rPr>
        <w:t xml:space="preserve"> locale </w:t>
      </w:r>
      <w:proofErr w:type="spellStart"/>
      <w:r w:rsidR="00784EA9" w:rsidRPr="00F36DE7">
        <w:rPr>
          <w:rFonts w:ascii="Bookman Old Style" w:eastAsia="Calibri" w:hAnsi="Bookman Old Style" w:cs="Helvetica"/>
          <w:lang w:val="en-US" w:eastAsia="en-US"/>
        </w:rPr>
        <w:t>şi</w:t>
      </w:r>
      <w:proofErr w:type="spellEnd"/>
      <w:r w:rsidR="00784EA9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784EA9" w:rsidRPr="00F36DE7">
        <w:rPr>
          <w:rFonts w:ascii="Bookman Old Style" w:eastAsia="Calibri" w:hAnsi="Bookman Old Style" w:cs="Helvetica"/>
          <w:lang w:val="en-US" w:eastAsia="en-US"/>
        </w:rPr>
        <w:t>pentru</w:t>
      </w:r>
      <w:proofErr w:type="spellEnd"/>
      <w:r w:rsidR="00784EA9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784EA9" w:rsidRPr="00F36DE7">
        <w:rPr>
          <w:rFonts w:ascii="Bookman Old Style" w:eastAsia="Calibri" w:hAnsi="Bookman Old Style" w:cs="Helvetica"/>
          <w:lang w:val="en-US" w:eastAsia="en-US"/>
        </w:rPr>
        <w:t>modificarea</w:t>
      </w:r>
      <w:proofErr w:type="spellEnd"/>
      <w:r w:rsidR="00784EA9" w:rsidRPr="00F36DE7">
        <w:rPr>
          <w:rFonts w:ascii="Bookman Old Style" w:eastAsia="Calibri" w:hAnsi="Bookman Old Style" w:cs="Helvetica"/>
          <w:lang w:val="en-US" w:eastAsia="en-US"/>
        </w:rPr>
        <w:t xml:space="preserve">  art.151 </w:t>
      </w:r>
      <w:proofErr w:type="spellStart"/>
      <w:r w:rsidR="00784EA9" w:rsidRPr="00F36DE7">
        <w:rPr>
          <w:rFonts w:ascii="Bookman Old Style" w:eastAsia="Calibri" w:hAnsi="Bookman Old Style" w:cs="Helvetica"/>
          <w:lang w:val="en-US" w:eastAsia="en-US"/>
        </w:rPr>
        <w:t>alin</w:t>
      </w:r>
      <w:proofErr w:type="spellEnd"/>
      <w:r w:rsidR="00784EA9" w:rsidRPr="00F36DE7">
        <w:rPr>
          <w:rFonts w:ascii="Bookman Old Style" w:eastAsia="Calibri" w:hAnsi="Bookman Old Style" w:cs="Helvetica"/>
          <w:lang w:val="en-US" w:eastAsia="en-US"/>
        </w:rPr>
        <w:t xml:space="preserve">.(3) din </w:t>
      </w:r>
      <w:proofErr w:type="spellStart"/>
      <w:r w:rsidR="00784EA9" w:rsidRPr="00F36DE7">
        <w:rPr>
          <w:rFonts w:ascii="Bookman Old Style" w:eastAsia="Calibri" w:hAnsi="Bookman Old Style" w:cs="Helvetica"/>
          <w:lang w:val="en-US" w:eastAsia="en-US"/>
        </w:rPr>
        <w:t>Ordonanţa</w:t>
      </w:r>
      <w:proofErr w:type="spellEnd"/>
      <w:r w:rsidR="00784EA9" w:rsidRPr="00F36DE7">
        <w:rPr>
          <w:rFonts w:ascii="Bookman Old Style" w:eastAsia="Calibri" w:hAnsi="Bookman Old Style" w:cs="Helvetica"/>
          <w:lang w:val="en-US" w:eastAsia="en-US"/>
        </w:rPr>
        <w:t xml:space="preserve"> de </w:t>
      </w:r>
      <w:proofErr w:type="spellStart"/>
      <w:r w:rsidR="00784EA9" w:rsidRPr="00F36DE7">
        <w:rPr>
          <w:rFonts w:ascii="Bookman Old Style" w:eastAsia="Calibri" w:hAnsi="Bookman Old Style" w:cs="Helvetica"/>
          <w:lang w:val="en-US" w:eastAsia="en-US"/>
        </w:rPr>
        <w:t>urgenţă</w:t>
      </w:r>
      <w:proofErr w:type="spellEnd"/>
      <w:r w:rsidR="00784EA9" w:rsidRPr="00F36DE7">
        <w:rPr>
          <w:rFonts w:ascii="Bookman Old Style" w:eastAsia="Calibri" w:hAnsi="Bookman Old Style" w:cs="Helvetica"/>
          <w:lang w:val="en-US" w:eastAsia="en-US"/>
        </w:rPr>
        <w:t xml:space="preserve"> a </w:t>
      </w:r>
      <w:proofErr w:type="spellStart"/>
      <w:r w:rsidR="00784EA9" w:rsidRPr="00F36DE7">
        <w:rPr>
          <w:rFonts w:ascii="Bookman Old Style" w:eastAsia="Calibri" w:hAnsi="Bookman Old Style" w:cs="Helvetica"/>
          <w:lang w:val="en-US" w:eastAsia="en-US"/>
        </w:rPr>
        <w:t>Guvernului</w:t>
      </w:r>
      <w:proofErr w:type="spellEnd"/>
      <w:r w:rsidR="00784EA9" w:rsidRPr="00F36DE7">
        <w:rPr>
          <w:rFonts w:ascii="Bookman Old Style" w:eastAsia="Calibri" w:hAnsi="Bookman Old Style" w:cs="Helvetica"/>
          <w:lang w:val="en-US" w:eastAsia="en-US"/>
        </w:rPr>
        <w:t xml:space="preserve"> nr. 57/2019 </w:t>
      </w:r>
      <w:proofErr w:type="spellStart"/>
      <w:r w:rsidR="00784EA9" w:rsidRPr="00F36DE7">
        <w:rPr>
          <w:rFonts w:ascii="Bookman Old Style" w:eastAsia="Calibri" w:hAnsi="Bookman Old Style" w:cs="Helvetica"/>
          <w:lang w:val="en-US" w:eastAsia="en-US"/>
        </w:rPr>
        <w:t>privind</w:t>
      </w:r>
      <w:proofErr w:type="spellEnd"/>
      <w:r w:rsidR="00784EA9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784EA9" w:rsidRPr="00F36DE7">
        <w:rPr>
          <w:rFonts w:ascii="Bookman Old Style" w:eastAsia="Calibri" w:hAnsi="Bookman Old Style" w:cs="Helvetica"/>
          <w:lang w:val="en-US" w:eastAsia="en-US"/>
        </w:rPr>
        <w:t>Codul</w:t>
      </w:r>
      <w:proofErr w:type="spellEnd"/>
      <w:r w:rsidR="00784EA9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proofErr w:type="gramStart"/>
      <w:r w:rsidR="00784EA9" w:rsidRPr="00F36DE7">
        <w:rPr>
          <w:rFonts w:ascii="Bookman Old Style" w:eastAsia="Calibri" w:hAnsi="Bookman Old Style" w:cs="Helvetica"/>
          <w:lang w:val="en-US" w:eastAsia="en-US"/>
        </w:rPr>
        <w:t>administrativ</w:t>
      </w:r>
      <w:proofErr w:type="spellEnd"/>
      <w:r w:rsidR="00784EA9" w:rsidRPr="00F36DE7">
        <w:rPr>
          <w:rFonts w:ascii="Bookman Old Style" w:eastAsia="Calibri" w:hAnsi="Bookman Old Style" w:cs="Helvetica"/>
          <w:lang w:val="en-US" w:eastAsia="en-US"/>
        </w:rPr>
        <w:t xml:space="preserve"> ;</w:t>
      </w:r>
      <w:proofErr w:type="gramEnd"/>
      <w:r w:rsidR="00D8445B" w:rsidRPr="00F36DE7">
        <w:rPr>
          <w:rFonts w:ascii="Bookman Old Style" w:eastAsia="Calibri" w:hAnsi="Bookman Old Style" w:cs="Helvetica"/>
          <w:lang w:val="en-US" w:eastAsia="en-US"/>
        </w:rPr>
        <w:br/>
      </w:r>
      <w:r w:rsidR="003D56E5" w:rsidRPr="00F36DE7">
        <w:rPr>
          <w:rFonts w:ascii="Bookman Old Style" w:eastAsia="Calibri" w:hAnsi="Bookman Old Style" w:cs="Helvetica"/>
          <w:lang w:val="en-US" w:eastAsia="en-US"/>
        </w:rPr>
        <w:t xml:space="preserve">         </w:t>
      </w:r>
      <w:r w:rsidR="00D8445B" w:rsidRPr="00F36DE7">
        <w:rPr>
          <w:rFonts w:ascii="Bookman Old Style" w:eastAsia="Calibri" w:hAnsi="Bookman Old Style" w:cs="Helvetica"/>
          <w:lang w:val="en-US" w:eastAsia="en-US"/>
        </w:rPr>
        <w:t>-</w:t>
      </w:r>
      <w:r w:rsidR="007878CE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punctul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59 din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Anexa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la HGR nr. 576/2020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pentru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aprobarea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programului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calendaristic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pentru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realizarea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ac</w:t>
      </w:r>
      <w:r w:rsidR="000F22AB" w:rsidRPr="00F36DE7">
        <w:rPr>
          <w:rFonts w:ascii="Bookman Old Style" w:eastAsia="Calibri" w:hAnsi="Bookman Old Style" w:cs="Helvetica"/>
          <w:lang w:val="en-US" w:eastAsia="en-US"/>
        </w:rPr>
        <w:t>ţiunilor</w:t>
      </w:r>
      <w:proofErr w:type="spellEnd"/>
      <w:r w:rsidR="000F22A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0F22AB" w:rsidRPr="00F36DE7">
        <w:rPr>
          <w:rFonts w:ascii="Bookman Old Style" w:eastAsia="Calibri" w:hAnsi="Bookman Old Style" w:cs="Helvetica"/>
          <w:lang w:val="en-US" w:eastAsia="en-US"/>
        </w:rPr>
        <w:t>necesare</w:t>
      </w:r>
      <w:proofErr w:type="spellEnd"/>
      <w:r w:rsidR="000F22A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0F22AB" w:rsidRPr="00F36DE7">
        <w:rPr>
          <w:rFonts w:ascii="Bookman Old Style" w:eastAsia="Calibri" w:hAnsi="Bookman Old Style" w:cs="Helvetica"/>
          <w:lang w:val="en-US" w:eastAsia="en-US"/>
        </w:rPr>
        <w:t>organiză</w:t>
      </w:r>
      <w:r w:rsidR="00D8445B" w:rsidRPr="00F36DE7">
        <w:rPr>
          <w:rFonts w:ascii="Bookman Old Style" w:eastAsia="Calibri" w:hAnsi="Bookman Old Style" w:cs="Helvetica"/>
          <w:lang w:val="en-US" w:eastAsia="en-US"/>
        </w:rPr>
        <w:t>rii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0F22AB" w:rsidRPr="00F36DE7">
        <w:rPr>
          <w:rFonts w:ascii="Bookman Old Style" w:eastAsia="Calibri" w:hAnsi="Bookman Old Style" w:cs="Helvetica"/>
          <w:lang w:val="en-US" w:eastAsia="en-US"/>
        </w:rPr>
        <w:t>ş</w:t>
      </w:r>
      <w:r w:rsidR="00D8445B" w:rsidRPr="00F36DE7">
        <w:rPr>
          <w:rFonts w:ascii="Bookman Old Style" w:eastAsia="Calibri" w:hAnsi="Bookman Old Style" w:cs="Helvetica"/>
          <w:lang w:val="en-US" w:eastAsia="en-US"/>
        </w:rPr>
        <w:t>i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desf</w:t>
      </w:r>
      <w:r w:rsidR="000F22AB" w:rsidRPr="00F36DE7">
        <w:rPr>
          <w:rFonts w:ascii="Bookman Old Style" w:eastAsia="Calibri" w:hAnsi="Bookman Old Style" w:cs="Helvetica"/>
          <w:lang w:val="en-US" w:eastAsia="en-US"/>
        </w:rPr>
        <w:t>ăş</w:t>
      </w:r>
      <w:r w:rsidR="00D8445B" w:rsidRPr="00F36DE7">
        <w:rPr>
          <w:rFonts w:ascii="Bookman Old Style" w:eastAsia="Calibri" w:hAnsi="Bookman Old Style" w:cs="Helvetica"/>
          <w:lang w:val="en-US" w:eastAsia="en-US"/>
        </w:rPr>
        <w:t>ur</w:t>
      </w:r>
      <w:r w:rsidR="000F22AB" w:rsidRPr="00F36DE7">
        <w:rPr>
          <w:rFonts w:ascii="Bookman Old Style" w:eastAsia="Calibri" w:hAnsi="Bookman Old Style" w:cs="Helvetica"/>
          <w:lang w:val="en-US" w:eastAsia="en-US"/>
        </w:rPr>
        <w:t>ă</w:t>
      </w:r>
      <w:r w:rsidR="00D8445B" w:rsidRPr="00F36DE7">
        <w:rPr>
          <w:rFonts w:ascii="Bookman Old Style" w:eastAsia="Calibri" w:hAnsi="Bookman Old Style" w:cs="Helvetica"/>
          <w:lang w:val="en-US" w:eastAsia="en-US"/>
        </w:rPr>
        <w:t>rii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0F22AB" w:rsidRPr="00F36DE7">
        <w:rPr>
          <w:rFonts w:ascii="Bookman Old Style" w:eastAsia="Calibri" w:hAnsi="Bookman Old Style" w:cs="Helvetica"/>
          <w:lang w:val="en-US" w:eastAsia="en-US"/>
        </w:rPr>
        <w:t>în</w:t>
      </w:r>
      <w:proofErr w:type="spellEnd"/>
      <w:r w:rsidR="000F22A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0F22AB" w:rsidRPr="00F36DE7">
        <w:rPr>
          <w:rFonts w:ascii="Bookman Old Style" w:eastAsia="Calibri" w:hAnsi="Bookman Old Style" w:cs="Helvetica"/>
          <w:lang w:val="en-US" w:eastAsia="en-US"/>
        </w:rPr>
        <w:t>bune</w:t>
      </w:r>
      <w:proofErr w:type="spellEnd"/>
      <w:r w:rsidR="000F22A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0F22AB" w:rsidRPr="00F36DE7">
        <w:rPr>
          <w:rFonts w:ascii="Bookman Old Style" w:eastAsia="Calibri" w:hAnsi="Bookman Old Style" w:cs="Helvetica"/>
          <w:lang w:val="en-US" w:eastAsia="en-US"/>
        </w:rPr>
        <w:t>condiţ</w:t>
      </w:r>
      <w:r w:rsidR="00D8445B" w:rsidRPr="00F36DE7">
        <w:rPr>
          <w:rFonts w:ascii="Bookman Old Style" w:eastAsia="Calibri" w:hAnsi="Bookman Old Style" w:cs="Helvetica"/>
          <w:lang w:val="en-US" w:eastAsia="en-US"/>
        </w:rPr>
        <w:t>ii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a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alegerilor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pentru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autorit</w:t>
      </w:r>
      <w:r w:rsidR="000F22AB" w:rsidRPr="00F36DE7">
        <w:rPr>
          <w:rFonts w:ascii="Bookman Old Style" w:eastAsia="Calibri" w:hAnsi="Bookman Old Style" w:cs="Helvetica"/>
          <w:lang w:val="en-US" w:eastAsia="en-US"/>
        </w:rPr>
        <w:t>ăţ</w:t>
      </w:r>
      <w:r w:rsidR="00D8445B" w:rsidRPr="00F36DE7">
        <w:rPr>
          <w:rFonts w:ascii="Bookman Old Style" w:eastAsia="Calibri" w:hAnsi="Bookman Old Style" w:cs="Helvetica"/>
          <w:lang w:val="en-US" w:eastAsia="en-US"/>
        </w:rPr>
        <w:t>ile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locale din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anul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gramStart"/>
      <w:r w:rsidR="00D8445B" w:rsidRPr="00F36DE7">
        <w:rPr>
          <w:rFonts w:ascii="Bookman Old Style" w:eastAsia="Calibri" w:hAnsi="Bookman Old Style" w:cs="Helvetica"/>
          <w:lang w:val="en-US" w:eastAsia="en-US"/>
        </w:rPr>
        <w:t>2020 ;</w:t>
      </w:r>
      <w:proofErr w:type="gramEnd"/>
      <w:r w:rsidR="00D8445B" w:rsidRPr="00F36DE7">
        <w:rPr>
          <w:rFonts w:ascii="Bookman Old Style" w:eastAsia="Calibri" w:hAnsi="Bookman Old Style" w:cs="Helvetica"/>
          <w:lang w:val="en-US" w:eastAsia="en-US"/>
        </w:rPr>
        <w:br/>
      </w:r>
      <w:r w:rsidR="001C0428" w:rsidRPr="00F36DE7">
        <w:rPr>
          <w:rFonts w:ascii="Bookman Old Style" w:eastAsia="Calibri" w:hAnsi="Bookman Old Style" w:cs="Helvetica"/>
          <w:lang w:val="en-US" w:eastAsia="en-US"/>
        </w:rPr>
        <w:t xml:space="preserve">        </w:t>
      </w:r>
      <w:proofErr w:type="spellStart"/>
      <w:r w:rsidR="000F22AB" w:rsidRPr="00F36DE7">
        <w:rPr>
          <w:rFonts w:ascii="Bookman Old Style" w:eastAsia="Calibri" w:hAnsi="Bookman Old Style" w:cs="Helvetica"/>
          <w:lang w:val="en-US" w:eastAsia="en-US"/>
        </w:rPr>
        <w:t>Î</w:t>
      </w:r>
      <w:r w:rsidR="00D8445B" w:rsidRPr="00F36DE7">
        <w:rPr>
          <w:rFonts w:ascii="Bookman Old Style" w:eastAsia="Calibri" w:hAnsi="Bookman Old Style" w:cs="Helvetica"/>
          <w:lang w:val="en-US" w:eastAsia="en-US"/>
        </w:rPr>
        <w:t>n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1C0428" w:rsidRPr="00F36DE7">
        <w:rPr>
          <w:rFonts w:ascii="Bookman Old Style" w:eastAsia="Calibri" w:hAnsi="Bookman Old Style" w:cs="Helvetica"/>
          <w:lang w:val="en-US" w:eastAsia="en-US"/>
        </w:rPr>
        <w:t>baza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prevederilor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art. </w:t>
      </w:r>
      <w:proofErr w:type="gramStart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155,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alin</w:t>
      </w:r>
      <w:proofErr w:type="spellEnd"/>
      <w:r w:rsidR="001C0428" w:rsidRPr="00F36DE7">
        <w:rPr>
          <w:rFonts w:ascii="Bookman Old Style" w:eastAsia="Calibri" w:hAnsi="Bookman Old Style" w:cs="Helvetica"/>
          <w:lang w:val="en-US" w:eastAsia="en-US"/>
        </w:rPr>
        <w:t>.</w:t>
      </w:r>
      <w:proofErr w:type="gramEnd"/>
      <w:r w:rsidR="001C0428" w:rsidRPr="00F36DE7">
        <w:rPr>
          <w:rFonts w:ascii="Bookman Old Style" w:eastAsia="Calibri" w:hAnsi="Bookman Old Style" w:cs="Helvetica"/>
          <w:lang w:val="en-US" w:eastAsia="en-US"/>
        </w:rPr>
        <w:t xml:space="preserve"> 1 lit (a) </w:t>
      </w:r>
      <w:proofErr w:type="spellStart"/>
      <w:r w:rsidR="001C0428" w:rsidRPr="00F36DE7">
        <w:rPr>
          <w:rFonts w:ascii="Bookman Old Style" w:eastAsia="Calibri" w:hAnsi="Bookman Old Style" w:cs="Helvetica"/>
          <w:lang w:val="en-US" w:eastAsia="en-US"/>
        </w:rPr>
        <w:t>şi</w:t>
      </w:r>
      <w:proofErr w:type="spellEnd"/>
      <w:r w:rsidR="001C0428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1C0428" w:rsidRPr="00F36DE7">
        <w:rPr>
          <w:rFonts w:ascii="Bookman Old Style" w:eastAsia="Calibri" w:hAnsi="Bookman Old Style" w:cs="Helvetica"/>
          <w:lang w:val="en-US" w:eastAsia="en-US"/>
        </w:rPr>
        <w:t>alin</w:t>
      </w:r>
      <w:proofErr w:type="spellEnd"/>
      <w:r w:rsidR="001C0428" w:rsidRPr="00F36DE7">
        <w:rPr>
          <w:rFonts w:ascii="Bookman Old Style" w:eastAsia="Calibri" w:hAnsi="Bookman Old Style" w:cs="Helvetica"/>
          <w:lang w:val="en-US" w:eastAsia="en-US"/>
        </w:rPr>
        <w:t>.</w:t>
      </w:r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gramStart"/>
      <w:r w:rsidR="00D8445B" w:rsidRPr="00F36DE7">
        <w:rPr>
          <w:rFonts w:ascii="Bookman Old Style" w:eastAsia="Calibri" w:hAnsi="Bookman Old Style" w:cs="Helvetica"/>
          <w:lang w:val="en-US" w:eastAsia="en-US"/>
        </w:rPr>
        <w:t>2</w:t>
      </w:r>
      <w:r w:rsidR="001C0428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lit</w:t>
      </w:r>
      <w:proofErr w:type="gram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(b), </w:t>
      </w:r>
      <w:r w:rsidR="001C0428" w:rsidRPr="00F36DE7">
        <w:rPr>
          <w:rFonts w:ascii="Bookman Old Style" w:eastAsia="Calibri" w:hAnsi="Bookman Old Style" w:cs="Helvetica"/>
          <w:lang w:val="en-US" w:eastAsia="en-US"/>
        </w:rPr>
        <w:t xml:space="preserve">) din OUG </w:t>
      </w:r>
      <w:r w:rsidR="00BE6A68" w:rsidRPr="00F36DE7">
        <w:rPr>
          <w:rFonts w:ascii="Bookman Old Style" w:eastAsia="Calibri" w:hAnsi="Bookman Old Style" w:cs="Helvetica"/>
          <w:lang w:val="en-US" w:eastAsia="en-US"/>
        </w:rPr>
        <w:t xml:space="preserve">nr. </w:t>
      </w:r>
      <w:r w:rsidR="001C0428" w:rsidRPr="00F36DE7">
        <w:rPr>
          <w:rFonts w:ascii="Bookman Old Style" w:eastAsia="Calibri" w:hAnsi="Bookman Old Style" w:cs="Helvetica"/>
          <w:lang w:val="en-US" w:eastAsia="en-US"/>
        </w:rPr>
        <w:t xml:space="preserve">57/2019 </w:t>
      </w:r>
      <w:proofErr w:type="spellStart"/>
      <w:r w:rsidR="001C0428" w:rsidRPr="00F36DE7">
        <w:rPr>
          <w:rFonts w:ascii="Bookman Old Style" w:eastAsia="Calibri" w:hAnsi="Bookman Old Style" w:cs="Helvetica"/>
          <w:lang w:val="en-US" w:eastAsia="en-US"/>
        </w:rPr>
        <w:t>privind</w:t>
      </w:r>
      <w:proofErr w:type="spellEnd"/>
      <w:r w:rsidR="001C0428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1C0428" w:rsidRPr="00F36DE7">
        <w:rPr>
          <w:rFonts w:ascii="Bookman Old Style" w:eastAsia="Calibri" w:hAnsi="Bookman Old Style" w:cs="Helvetica"/>
          <w:lang w:val="en-US" w:eastAsia="en-US"/>
        </w:rPr>
        <w:t>Codul</w:t>
      </w:r>
      <w:proofErr w:type="spellEnd"/>
      <w:r w:rsidR="001C0428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proofErr w:type="gramStart"/>
      <w:r w:rsidR="001C0428" w:rsidRPr="00F36DE7">
        <w:rPr>
          <w:rFonts w:ascii="Bookman Old Style" w:eastAsia="Calibri" w:hAnsi="Bookman Old Style" w:cs="Helvetica"/>
          <w:lang w:val="en-US" w:eastAsia="en-US"/>
        </w:rPr>
        <w:t>Administrativ</w:t>
      </w:r>
      <w:proofErr w:type="spellEnd"/>
      <w:r w:rsidR="001C0428" w:rsidRPr="00F36DE7">
        <w:rPr>
          <w:rFonts w:ascii="Bookman Old Style" w:eastAsia="Calibri" w:hAnsi="Bookman Old Style" w:cs="Helvetica"/>
          <w:lang w:val="en-US" w:eastAsia="en-US"/>
        </w:rPr>
        <w:t xml:space="preserve"> ;</w:t>
      </w:r>
      <w:proofErr w:type="gramEnd"/>
      <w:r w:rsidR="001C0428" w:rsidRPr="00F36DE7">
        <w:rPr>
          <w:rFonts w:ascii="Bookman Old Style" w:eastAsia="Calibri" w:hAnsi="Bookman Old Style" w:cs="Helvetica"/>
          <w:lang w:val="en-US" w:eastAsia="en-US"/>
        </w:rPr>
        <w:br/>
        <w:t xml:space="preserve">        </w:t>
      </w:r>
      <w:proofErr w:type="spellStart"/>
      <w:r w:rsidR="001C0428" w:rsidRPr="00F36DE7">
        <w:rPr>
          <w:rFonts w:ascii="Bookman Old Style" w:eastAsia="Calibri" w:hAnsi="Bookman Old Style" w:cs="Helvetica"/>
          <w:lang w:val="en-US" w:eastAsia="en-US"/>
        </w:rPr>
        <w:t>În</w:t>
      </w:r>
      <w:proofErr w:type="spellEnd"/>
      <w:r w:rsidR="001C0428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1C0428" w:rsidRPr="00F36DE7">
        <w:rPr>
          <w:rFonts w:ascii="Bookman Old Style" w:eastAsia="Calibri" w:hAnsi="Bookman Old Style" w:cs="Helvetica"/>
          <w:lang w:val="en-US" w:eastAsia="en-US"/>
        </w:rPr>
        <w:t>temeiul</w:t>
      </w:r>
      <w:proofErr w:type="spellEnd"/>
      <w:r w:rsidR="001C0428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art. </w:t>
      </w:r>
      <w:proofErr w:type="gramStart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196,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alin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>.</w:t>
      </w:r>
      <w:proofErr w:type="gram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(1), lit. b) </w:t>
      </w:r>
      <w:proofErr w:type="gramStart"/>
      <w:r w:rsidR="00D8445B" w:rsidRPr="00F36DE7">
        <w:rPr>
          <w:rFonts w:ascii="Bookman Old Style" w:eastAsia="Calibri" w:hAnsi="Bookman Old Style" w:cs="Helvetica"/>
          <w:lang w:val="en-US" w:eastAsia="en-US"/>
        </w:rPr>
        <w:t>din</w:t>
      </w:r>
      <w:proofErr w:type="gram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OUG</w:t>
      </w:r>
      <w:r w:rsidR="00BE6A68" w:rsidRPr="00F36DE7">
        <w:rPr>
          <w:rFonts w:ascii="Bookman Old Style" w:eastAsia="Calibri" w:hAnsi="Bookman Old Style" w:cs="Helvetica"/>
          <w:lang w:val="en-US" w:eastAsia="en-US"/>
        </w:rPr>
        <w:t xml:space="preserve"> nr.</w:t>
      </w:r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57/2019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privind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Codul</w:t>
      </w:r>
      <w:proofErr w:type="spellEnd"/>
      <w:r w:rsidR="00D8445B" w:rsidRPr="00F36DE7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D8445B" w:rsidRPr="00F36DE7">
        <w:rPr>
          <w:rFonts w:ascii="Bookman Old Style" w:eastAsia="Calibri" w:hAnsi="Bookman Old Style" w:cs="Helvetica"/>
          <w:lang w:val="en-US" w:eastAsia="en-US"/>
        </w:rPr>
        <w:t>Administrativ</w:t>
      </w:r>
      <w:proofErr w:type="spellEnd"/>
      <w:r w:rsidR="001C0428" w:rsidRPr="00F36DE7">
        <w:rPr>
          <w:rFonts w:ascii="Bookman Old Style" w:eastAsia="Calibri" w:hAnsi="Bookman Old Style" w:cs="Helvetica"/>
          <w:lang w:val="en-US" w:eastAsia="en-US"/>
        </w:rPr>
        <w:t xml:space="preserve">; </w:t>
      </w:r>
      <w:r w:rsidR="00D8445B" w:rsidRPr="00F36DE7">
        <w:rPr>
          <w:rFonts w:ascii="Bookman Old Style" w:eastAsia="Calibri" w:hAnsi="Bookman Old Style" w:cs="Helvetica"/>
          <w:lang w:val="en-US" w:eastAsia="en-US"/>
        </w:rPr>
        <w:br/>
      </w:r>
      <w:r w:rsidR="00CC0D88" w:rsidRPr="00F36DE7">
        <w:rPr>
          <w:rFonts w:ascii="Bookman Old Style" w:hAnsi="Bookman Old Style"/>
        </w:rPr>
        <w:tab/>
      </w:r>
    </w:p>
    <w:p w:rsidR="00E91760" w:rsidRPr="00F36DE7" w:rsidRDefault="00E91760" w:rsidP="00F36DE7">
      <w:pPr>
        <w:pStyle w:val="Footer"/>
        <w:tabs>
          <w:tab w:val="left" w:pos="708"/>
        </w:tabs>
        <w:ind w:left="-540" w:right="-154" w:firstLine="270"/>
        <w:jc w:val="center"/>
        <w:rPr>
          <w:rFonts w:cs="Bookman Old Style"/>
          <w:b/>
          <w:bCs/>
          <w:sz w:val="22"/>
          <w:szCs w:val="22"/>
        </w:rPr>
      </w:pPr>
      <w:r w:rsidRPr="00F36DE7">
        <w:rPr>
          <w:rFonts w:cs="Bookman Old Style"/>
          <w:b/>
          <w:bCs/>
          <w:sz w:val="22"/>
          <w:szCs w:val="22"/>
        </w:rPr>
        <w:t>D I S P U N E :</w:t>
      </w:r>
    </w:p>
    <w:p w:rsidR="00E91760" w:rsidRPr="00F36DE7" w:rsidRDefault="00E91760" w:rsidP="00F36DE7">
      <w:pPr>
        <w:spacing w:after="0" w:line="240" w:lineRule="auto"/>
        <w:ind w:left="-540" w:right="-154" w:firstLine="270"/>
        <w:rPr>
          <w:rFonts w:ascii="Bookman Old Style" w:hAnsi="Bookman Old Style" w:cs="Bookman Old Style"/>
        </w:rPr>
      </w:pPr>
    </w:p>
    <w:p w:rsidR="00E91760" w:rsidRPr="00F36DE7" w:rsidRDefault="00E91760" w:rsidP="00F36DE7">
      <w:pPr>
        <w:spacing w:after="0" w:line="240" w:lineRule="auto"/>
        <w:ind w:left="-540" w:right="-154" w:firstLine="270"/>
        <w:jc w:val="both"/>
        <w:rPr>
          <w:rFonts w:ascii="Bookman Old Style" w:hAnsi="Bookman Old Style"/>
        </w:rPr>
      </w:pPr>
      <w:r w:rsidRPr="00F36DE7">
        <w:rPr>
          <w:rFonts w:ascii="Bookman Old Style" w:hAnsi="Bookman Old Style"/>
          <w:b/>
          <w:bCs/>
        </w:rPr>
        <w:t>Art.1.</w:t>
      </w:r>
      <w:r w:rsidRPr="00F36DE7">
        <w:rPr>
          <w:rFonts w:ascii="Bookman Old Style" w:hAnsi="Bookman Old Style"/>
        </w:rPr>
        <w:t xml:space="preserve"> Se stabilesc următoarele locu</w:t>
      </w:r>
      <w:r w:rsidR="00153FB6" w:rsidRPr="00F36DE7">
        <w:rPr>
          <w:rFonts w:ascii="Bookman Old Style" w:hAnsi="Bookman Old Style"/>
        </w:rPr>
        <w:t xml:space="preserve">ri speciale de afişaj electoral, pe </w:t>
      </w:r>
      <w:r w:rsidR="00FA7883" w:rsidRPr="00F36DE7">
        <w:rPr>
          <w:rFonts w:ascii="Bookman Old Style" w:hAnsi="Bookman Old Style"/>
        </w:rPr>
        <w:t>p</w:t>
      </w:r>
      <w:r w:rsidR="00153FB6" w:rsidRPr="00F36DE7">
        <w:rPr>
          <w:rFonts w:ascii="Bookman Old Style" w:hAnsi="Bookman Old Style"/>
        </w:rPr>
        <w:t xml:space="preserve">erioada campaniei electorale, </w:t>
      </w:r>
      <w:r w:rsidR="008F5192" w:rsidRPr="00F36DE7">
        <w:rPr>
          <w:rFonts w:ascii="Bookman Old Style" w:hAnsi="Bookman Old Style"/>
        </w:rPr>
        <w:t>pentru alege</w:t>
      </w:r>
      <w:r w:rsidR="001C5543">
        <w:rPr>
          <w:rFonts w:ascii="Bookman Old Style" w:hAnsi="Bookman Old Style"/>
        </w:rPr>
        <w:t>a autorităţilor administraţiei publice</w:t>
      </w:r>
      <w:r w:rsidR="008F5192" w:rsidRPr="00F36DE7">
        <w:rPr>
          <w:rFonts w:ascii="Bookman Old Style" w:hAnsi="Bookman Old Style"/>
        </w:rPr>
        <w:t xml:space="preserve"> locale </w:t>
      </w:r>
      <w:proofErr w:type="spellStart"/>
      <w:r w:rsidR="008F5192" w:rsidRPr="00F36DE7">
        <w:rPr>
          <w:rFonts w:ascii="Bookman Old Style" w:hAnsi="Bookman Old Style"/>
          <w:lang w:val="es-ES"/>
        </w:rPr>
        <w:t>din</w:t>
      </w:r>
      <w:proofErr w:type="spellEnd"/>
      <w:r w:rsidR="008F5192" w:rsidRPr="00F36DE7">
        <w:rPr>
          <w:rFonts w:ascii="Bookman Old Style" w:hAnsi="Bookman Old Style"/>
          <w:lang w:val="es-ES"/>
        </w:rPr>
        <w:t xml:space="preserve"> data de 27.09.2020</w:t>
      </w:r>
      <w:r w:rsidR="008F5192" w:rsidRPr="00F36DE7">
        <w:rPr>
          <w:rFonts w:ascii="Bookman Old Style" w:hAnsi="Bookman Old Style"/>
          <w:b/>
          <w:lang w:val="es-ES"/>
        </w:rPr>
        <w:t xml:space="preserve"> </w:t>
      </w:r>
      <w:r w:rsidRPr="00F36DE7">
        <w:rPr>
          <w:rFonts w:ascii="Bookman Old Style" w:hAnsi="Bookman Old Style"/>
        </w:rPr>
        <w:t xml:space="preserve">: </w:t>
      </w:r>
    </w:p>
    <w:p w:rsidR="008F5192" w:rsidRPr="008F5192" w:rsidRDefault="008F5192" w:rsidP="00F36DE7">
      <w:pPr>
        <w:spacing w:after="0" w:line="240" w:lineRule="auto"/>
        <w:ind w:left="-540" w:right="-154" w:firstLine="270"/>
        <w:rPr>
          <w:rFonts w:ascii="Bookman Old Style" w:eastAsia="Times New Roman" w:hAnsi="Bookman Old Style" w:cs="Arial"/>
          <w:lang w:val="en-US" w:eastAsia="en-US"/>
        </w:rPr>
      </w:pPr>
      <w:r w:rsidRPr="008F5192">
        <w:rPr>
          <w:rFonts w:ascii="Bookman Old Style" w:eastAsia="Times New Roman" w:hAnsi="Bookman Old Style" w:cs="Arial"/>
          <w:lang w:val="en-US" w:eastAsia="en-US"/>
        </w:rPr>
        <w:t xml:space="preserve">           </w:t>
      </w:r>
      <w:proofErr w:type="gramStart"/>
      <w:r w:rsidRPr="008F5192">
        <w:rPr>
          <w:rFonts w:ascii="Bookman Old Style" w:eastAsia="Times New Roman" w:hAnsi="Bookman Old Style" w:cs="Arial"/>
          <w:lang w:val="en-US" w:eastAsia="en-US"/>
        </w:rPr>
        <w:t>1.Primăria</w:t>
      </w:r>
      <w:proofErr w:type="gram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comunei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Poarta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Albă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,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Calea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Bucureşti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>, nr. 25</w:t>
      </w:r>
      <w:r w:rsidR="00A95AF7">
        <w:rPr>
          <w:rFonts w:ascii="Bookman Old Style" w:eastAsia="Times New Roman" w:hAnsi="Bookman Old Style" w:cs="Arial"/>
          <w:lang w:val="en-US" w:eastAsia="en-US"/>
        </w:rPr>
        <w:t>;</w:t>
      </w:r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</w:p>
    <w:p w:rsidR="008F5192" w:rsidRPr="008F5192" w:rsidRDefault="008F5192" w:rsidP="00F36DE7">
      <w:pPr>
        <w:spacing w:after="0" w:line="240" w:lineRule="auto"/>
        <w:ind w:left="-540" w:right="-154" w:firstLine="270"/>
        <w:rPr>
          <w:rFonts w:ascii="Bookman Old Style" w:eastAsia="Times New Roman" w:hAnsi="Bookman Old Style" w:cs="Arial"/>
          <w:lang w:val="en-US" w:eastAsia="en-US"/>
        </w:rPr>
      </w:pPr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r w:rsidRPr="00F36DE7">
        <w:rPr>
          <w:rFonts w:ascii="Bookman Old Style" w:eastAsia="Times New Roman" w:hAnsi="Bookman Old Style" w:cs="Arial"/>
          <w:lang w:val="en-US" w:eastAsia="en-US"/>
        </w:rPr>
        <w:tab/>
      </w:r>
      <w:r w:rsidRPr="00F36DE7">
        <w:rPr>
          <w:rFonts w:ascii="Bookman Old Style" w:eastAsia="Times New Roman" w:hAnsi="Bookman Old Style" w:cs="Arial"/>
          <w:lang w:val="en-US" w:eastAsia="en-US"/>
        </w:rPr>
        <w:tab/>
      </w:r>
      <w:r w:rsidR="00F36DE7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gramStart"/>
      <w:r w:rsidRPr="008F5192">
        <w:rPr>
          <w:rFonts w:ascii="Bookman Old Style" w:eastAsia="Times New Roman" w:hAnsi="Bookman Old Style" w:cs="Arial"/>
          <w:lang w:val="en-US" w:eastAsia="en-US"/>
        </w:rPr>
        <w:t>2.Parc</w:t>
      </w:r>
      <w:proofErr w:type="gram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situat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în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 loc.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Poarta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Albă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,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Calea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Bucureşti</w:t>
      </w:r>
      <w:proofErr w:type="spellEnd"/>
      <w:r w:rsidR="00A95AF7">
        <w:rPr>
          <w:rFonts w:ascii="Bookman Old Style" w:eastAsia="Times New Roman" w:hAnsi="Bookman Old Style" w:cs="Arial"/>
          <w:lang w:val="en-US" w:eastAsia="en-US"/>
        </w:rPr>
        <w:t>;</w:t>
      </w:r>
    </w:p>
    <w:p w:rsidR="008F5192" w:rsidRPr="008F5192" w:rsidRDefault="008F5192" w:rsidP="00F36DE7">
      <w:pPr>
        <w:spacing w:after="0" w:line="240" w:lineRule="auto"/>
        <w:ind w:left="-540" w:right="-154" w:firstLine="270"/>
        <w:rPr>
          <w:rFonts w:ascii="Bookman Old Style" w:eastAsia="Times New Roman" w:hAnsi="Bookman Old Style" w:cs="Arial"/>
          <w:lang w:val="en-US" w:eastAsia="en-US"/>
        </w:rPr>
      </w:pPr>
      <w:r w:rsidRPr="008F5192">
        <w:rPr>
          <w:rFonts w:ascii="Bookman Old Style" w:eastAsia="Times New Roman" w:hAnsi="Bookman Old Style" w:cs="Arial"/>
          <w:lang w:val="en-US" w:eastAsia="en-US"/>
        </w:rPr>
        <w:t xml:space="preserve">           </w:t>
      </w:r>
      <w:proofErr w:type="gramStart"/>
      <w:r w:rsidRPr="008F5192">
        <w:rPr>
          <w:rFonts w:ascii="Bookman Old Style" w:eastAsia="Times New Roman" w:hAnsi="Bookman Old Style" w:cs="Arial"/>
          <w:lang w:val="en-US" w:eastAsia="en-US"/>
        </w:rPr>
        <w:t>3.Cămin</w:t>
      </w:r>
      <w:proofErr w:type="gram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Cultural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situat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în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Cartier „Via”,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Aleea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Cantinei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>, nr. 2</w:t>
      </w:r>
      <w:r w:rsidR="00A95AF7">
        <w:rPr>
          <w:rFonts w:ascii="Bookman Old Style" w:eastAsia="Times New Roman" w:hAnsi="Bookman Old Style" w:cs="Arial"/>
          <w:lang w:val="en-US" w:eastAsia="en-US"/>
        </w:rPr>
        <w:t>;</w:t>
      </w:r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</w:p>
    <w:p w:rsidR="008F5192" w:rsidRPr="008F5192" w:rsidRDefault="008F5192" w:rsidP="00F36DE7">
      <w:pPr>
        <w:spacing w:after="0" w:line="240" w:lineRule="auto"/>
        <w:ind w:left="-540" w:right="-154" w:firstLine="270"/>
        <w:rPr>
          <w:rFonts w:ascii="Bookman Old Style" w:eastAsia="Times New Roman" w:hAnsi="Bookman Old Style" w:cs="Arial"/>
          <w:lang w:val="en-US" w:eastAsia="en-US"/>
        </w:rPr>
      </w:pPr>
      <w:r w:rsidRPr="008F5192">
        <w:rPr>
          <w:rFonts w:ascii="Bookman Old Style" w:eastAsia="Times New Roman" w:hAnsi="Bookman Old Style" w:cs="Arial"/>
          <w:lang w:val="en-US" w:eastAsia="en-US"/>
        </w:rPr>
        <w:t xml:space="preserve">           </w:t>
      </w:r>
      <w:proofErr w:type="gramStart"/>
      <w:r w:rsidRPr="008F5192">
        <w:rPr>
          <w:rFonts w:ascii="Bookman Old Style" w:eastAsia="Times New Roman" w:hAnsi="Bookman Old Style" w:cs="Arial"/>
          <w:lang w:val="en-US" w:eastAsia="en-US"/>
        </w:rPr>
        <w:t>4.Grădiniţa</w:t>
      </w:r>
      <w:proofErr w:type="gram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situată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în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sat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Nazarcea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,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Calea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Ovidiu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>, nr. 20</w:t>
      </w:r>
      <w:r w:rsidR="00A95AF7">
        <w:rPr>
          <w:rFonts w:ascii="Bookman Old Style" w:eastAsia="Times New Roman" w:hAnsi="Bookman Old Style" w:cs="Arial"/>
          <w:lang w:val="en-US" w:eastAsia="en-US"/>
        </w:rPr>
        <w:t>.</w:t>
      </w:r>
    </w:p>
    <w:p w:rsidR="008F5192" w:rsidRPr="008F5192" w:rsidRDefault="008F5192" w:rsidP="00F36DE7">
      <w:pPr>
        <w:spacing w:after="0" w:line="240" w:lineRule="auto"/>
        <w:ind w:left="-540" w:right="-154" w:firstLine="270"/>
        <w:jc w:val="both"/>
        <w:rPr>
          <w:rFonts w:ascii="Bookman Old Style" w:eastAsia="Times New Roman" w:hAnsi="Bookman Old Style" w:cs="Arial"/>
          <w:lang w:val="en-US" w:eastAsia="en-US"/>
        </w:rPr>
      </w:pPr>
      <w:r w:rsidRPr="008F5192">
        <w:rPr>
          <w:rFonts w:ascii="Bookman Old Style" w:eastAsia="Times New Roman" w:hAnsi="Bookman Old Style" w:cs="Arial"/>
          <w:b/>
          <w:lang w:val="en-US" w:eastAsia="en-US"/>
        </w:rPr>
        <w:t>Art.2.</w:t>
      </w:r>
      <w:r w:rsidRPr="008F5192">
        <w:rPr>
          <w:rFonts w:ascii="Bookman Old Style" w:eastAsia="Times New Roman" w:hAnsi="Bookman Old Style" w:cs="Arial"/>
          <w:lang w:val="en-US" w:eastAsia="en-US"/>
        </w:rPr>
        <w:t xml:space="preserve"> (1</w:t>
      </w:r>
      <w:proofErr w:type="gramStart"/>
      <w:r w:rsidRPr="008F5192">
        <w:rPr>
          <w:rFonts w:ascii="Bookman Old Style" w:eastAsia="Times New Roman" w:hAnsi="Bookman Old Style" w:cs="Arial"/>
          <w:lang w:val="en-US" w:eastAsia="en-US"/>
        </w:rPr>
        <w:t>)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Utilizarea</w:t>
      </w:r>
      <w:proofErr w:type="spellEnd"/>
      <w:proofErr w:type="gram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locurilor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de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afişaj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este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permisă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doar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pentru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campania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alegeri</w:t>
      </w:r>
      <w:r w:rsidR="001C5543">
        <w:rPr>
          <w:rFonts w:ascii="Bookman Old Style" w:eastAsia="Times New Roman" w:hAnsi="Bookman Old Style" w:cs="Arial"/>
          <w:lang w:val="en-US" w:eastAsia="en-US"/>
        </w:rPr>
        <w:t>i</w:t>
      </w:r>
      <w:proofErr w:type="spellEnd"/>
      <w:r w:rsidR="00BB766B" w:rsidRPr="00F36DE7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="001C5543">
        <w:rPr>
          <w:rFonts w:ascii="Bookman Old Style" w:eastAsia="Times New Roman" w:hAnsi="Bookman Old Style" w:cs="Arial"/>
          <w:lang w:val="en-US" w:eastAsia="en-US"/>
        </w:rPr>
        <w:t>autorităţilor</w:t>
      </w:r>
      <w:proofErr w:type="spellEnd"/>
      <w:r w:rsidR="001C5543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="001C5543">
        <w:rPr>
          <w:rFonts w:ascii="Bookman Old Style" w:eastAsia="Times New Roman" w:hAnsi="Bookman Old Style" w:cs="Arial"/>
          <w:lang w:val="en-US" w:eastAsia="en-US"/>
        </w:rPr>
        <w:t>administraţiei</w:t>
      </w:r>
      <w:proofErr w:type="spellEnd"/>
      <w:r w:rsidR="001C5543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="001C5543">
        <w:rPr>
          <w:rFonts w:ascii="Bookman Old Style" w:eastAsia="Times New Roman" w:hAnsi="Bookman Old Style" w:cs="Arial"/>
          <w:lang w:val="en-US" w:eastAsia="en-US"/>
        </w:rPr>
        <w:t>publice</w:t>
      </w:r>
      <w:proofErr w:type="spellEnd"/>
      <w:r w:rsidR="001C5543">
        <w:rPr>
          <w:rFonts w:ascii="Bookman Old Style" w:eastAsia="Times New Roman" w:hAnsi="Bookman Old Style" w:cs="Arial"/>
          <w:lang w:val="en-US" w:eastAsia="en-US"/>
        </w:rPr>
        <w:t xml:space="preserve"> </w:t>
      </w:r>
      <w:r w:rsidR="00BB766B" w:rsidRPr="00F36DE7">
        <w:rPr>
          <w:rFonts w:ascii="Bookman Old Style" w:eastAsia="Times New Roman" w:hAnsi="Bookman Old Style" w:cs="Arial"/>
          <w:lang w:val="en-US" w:eastAsia="en-US"/>
        </w:rPr>
        <w:t xml:space="preserve">locale din data </w:t>
      </w:r>
      <w:proofErr w:type="spellStart"/>
      <w:r w:rsidR="00BB766B" w:rsidRPr="00F36DE7">
        <w:rPr>
          <w:rFonts w:ascii="Bookman Old Style" w:eastAsia="Times New Roman" w:hAnsi="Bookman Old Style" w:cs="Arial"/>
          <w:lang w:val="en-US" w:eastAsia="en-US"/>
        </w:rPr>
        <w:t>de</w:t>
      </w:r>
      <w:proofErr w:type="spellEnd"/>
      <w:r w:rsidR="00BB766B" w:rsidRPr="00F36DE7">
        <w:rPr>
          <w:rFonts w:ascii="Bookman Old Style" w:eastAsia="Times New Roman" w:hAnsi="Bookman Old Style" w:cs="Arial"/>
          <w:lang w:val="en-US" w:eastAsia="en-US"/>
        </w:rPr>
        <w:t xml:space="preserve"> 27.09.2020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şi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este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permisă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partidelor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politice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,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alianţelor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politice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şi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alianţelor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electorale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sau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organizaţiilor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minorităţilor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naţionale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,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precum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şi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cetăţenilor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>.</w:t>
      </w:r>
    </w:p>
    <w:p w:rsidR="008F5192" w:rsidRPr="008F5192" w:rsidRDefault="008F5192" w:rsidP="00F36DE7">
      <w:pPr>
        <w:spacing w:after="0" w:line="240" w:lineRule="auto"/>
        <w:ind w:left="-540" w:right="-154" w:firstLine="270"/>
        <w:jc w:val="both"/>
        <w:rPr>
          <w:rFonts w:ascii="Bookman Old Style" w:eastAsia="Times New Roman" w:hAnsi="Bookman Old Style" w:cs="Arial"/>
          <w:lang w:val="en-US" w:eastAsia="en-US"/>
        </w:rPr>
      </w:pPr>
      <w:r w:rsidRPr="008F5192">
        <w:rPr>
          <w:rFonts w:ascii="Bookman Old Style" w:eastAsia="Times New Roman" w:hAnsi="Bookman Old Style" w:cs="Arial"/>
          <w:lang w:val="en-US" w:eastAsia="en-US"/>
        </w:rPr>
        <w:t xml:space="preserve">(2)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Mijloacele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folosite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în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proofErr w:type="gramStart"/>
      <w:r w:rsidRPr="008F5192">
        <w:rPr>
          <w:rFonts w:ascii="Bookman Old Style" w:eastAsia="Times New Roman" w:hAnsi="Bookman Old Style" w:cs="Arial"/>
          <w:lang w:val="en-US" w:eastAsia="en-US"/>
        </w:rPr>
        <w:t>campania</w:t>
      </w:r>
      <w:proofErr w:type="spellEnd"/>
      <w:proofErr w:type="gram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pentru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aleger</w:t>
      </w:r>
      <w:r w:rsidR="001C5543">
        <w:rPr>
          <w:rFonts w:ascii="Bookman Old Style" w:eastAsia="Times New Roman" w:hAnsi="Bookman Old Style" w:cs="Arial"/>
          <w:lang w:val="en-US" w:eastAsia="en-US"/>
        </w:rPr>
        <w:t>ea</w:t>
      </w:r>
      <w:proofErr w:type="spellEnd"/>
      <w:r w:rsidR="001C5543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="001C5543">
        <w:rPr>
          <w:rFonts w:ascii="Bookman Old Style" w:eastAsia="Times New Roman" w:hAnsi="Bookman Old Style" w:cs="Arial"/>
          <w:lang w:val="en-US" w:eastAsia="en-US"/>
        </w:rPr>
        <w:t>autorităţilor</w:t>
      </w:r>
      <w:proofErr w:type="spellEnd"/>
      <w:r w:rsidR="001C5543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="001C5543">
        <w:rPr>
          <w:rFonts w:ascii="Bookman Old Style" w:eastAsia="Times New Roman" w:hAnsi="Bookman Old Style" w:cs="Arial"/>
          <w:lang w:val="en-US" w:eastAsia="en-US"/>
        </w:rPr>
        <w:t>administraţiei</w:t>
      </w:r>
      <w:proofErr w:type="spellEnd"/>
      <w:r w:rsidR="00BB766B" w:rsidRPr="00F36DE7">
        <w:rPr>
          <w:rFonts w:ascii="Bookman Old Style" w:eastAsia="Times New Roman" w:hAnsi="Bookman Old Style" w:cs="Arial"/>
          <w:lang w:val="en-US" w:eastAsia="en-US"/>
        </w:rPr>
        <w:t xml:space="preserve"> locale din data </w:t>
      </w:r>
      <w:proofErr w:type="spellStart"/>
      <w:r w:rsidR="00BB766B" w:rsidRPr="00F36DE7">
        <w:rPr>
          <w:rFonts w:ascii="Bookman Old Style" w:eastAsia="Times New Roman" w:hAnsi="Bookman Old Style" w:cs="Arial"/>
          <w:lang w:val="en-US" w:eastAsia="en-US"/>
        </w:rPr>
        <w:t>de</w:t>
      </w:r>
      <w:proofErr w:type="spellEnd"/>
      <w:r w:rsidR="00BB766B" w:rsidRPr="00F36DE7">
        <w:rPr>
          <w:rFonts w:ascii="Bookman Old Style" w:eastAsia="Times New Roman" w:hAnsi="Bookman Old Style" w:cs="Arial"/>
          <w:lang w:val="en-US" w:eastAsia="en-US"/>
        </w:rPr>
        <w:t xml:space="preserve"> 27.09.2020</w:t>
      </w:r>
      <w:r w:rsidRPr="008F5192">
        <w:rPr>
          <w:rFonts w:ascii="Bookman Old Style" w:eastAsia="Times New Roman" w:hAnsi="Bookman Old Style" w:cs="Arial"/>
          <w:lang w:val="en-US" w:eastAsia="en-US"/>
        </w:rPr>
        <w:t xml:space="preserve"> nu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trebuie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să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contravină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ordinii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de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drept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>.</w:t>
      </w:r>
    </w:p>
    <w:p w:rsidR="008F5192" w:rsidRPr="008F5192" w:rsidRDefault="008F5192" w:rsidP="00F36DE7">
      <w:pPr>
        <w:spacing w:after="0" w:line="240" w:lineRule="auto"/>
        <w:ind w:left="-540" w:right="-154" w:firstLine="270"/>
        <w:jc w:val="both"/>
        <w:rPr>
          <w:rFonts w:ascii="Bookman Old Style" w:eastAsia="Times New Roman" w:hAnsi="Bookman Old Style" w:cs="Arial"/>
          <w:lang w:val="en-US" w:eastAsia="en-US"/>
        </w:rPr>
      </w:pPr>
      <w:proofErr w:type="gramStart"/>
      <w:r w:rsidRPr="008F5192">
        <w:rPr>
          <w:rFonts w:ascii="Bookman Old Style" w:eastAsia="Times New Roman" w:hAnsi="Bookman Old Style" w:cs="Arial"/>
          <w:b/>
          <w:lang w:val="en-US" w:eastAsia="en-US"/>
        </w:rPr>
        <w:t>Art.3</w:t>
      </w:r>
      <w:r w:rsidRPr="008F5192">
        <w:rPr>
          <w:rFonts w:ascii="Bookman Old Style" w:eastAsia="Times New Roman" w:hAnsi="Bookman Old Style" w:cs="Arial"/>
          <w:lang w:val="en-US" w:eastAsia="en-US"/>
        </w:rPr>
        <w:t xml:space="preserve">. Cu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sprijinul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Poliţiei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Locale a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comunei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Poarta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Albă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,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primarul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asigură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integritatea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panourilor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şi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afişelor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amplasate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în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locurile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autorizate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>.</w:t>
      </w:r>
      <w:proofErr w:type="gram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</w:p>
    <w:p w:rsidR="008F5192" w:rsidRPr="008F5192" w:rsidRDefault="008F5192" w:rsidP="00F36DE7">
      <w:pPr>
        <w:spacing w:after="0" w:line="240" w:lineRule="auto"/>
        <w:ind w:left="-540" w:right="-154" w:firstLine="270"/>
        <w:jc w:val="both"/>
        <w:rPr>
          <w:rFonts w:ascii="Bookman Old Style" w:eastAsia="Times New Roman" w:hAnsi="Bookman Old Style" w:cs="Arial"/>
          <w:lang w:val="en-US" w:eastAsia="en-US"/>
        </w:rPr>
      </w:pPr>
      <w:r w:rsidRPr="008F5192">
        <w:rPr>
          <w:rFonts w:ascii="Bookman Old Style" w:eastAsia="Times New Roman" w:hAnsi="Bookman Old Style" w:cs="Arial"/>
          <w:b/>
          <w:lang w:val="en-US" w:eastAsia="en-US"/>
        </w:rPr>
        <w:t>Art.4.</w:t>
      </w:r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gramStart"/>
      <w:r w:rsidRPr="008F5192">
        <w:rPr>
          <w:rFonts w:ascii="Bookman Old Style" w:eastAsia="Times New Roman" w:hAnsi="Bookman Old Style" w:cs="Arial"/>
          <w:lang w:val="en-US" w:eastAsia="en-US"/>
        </w:rPr>
        <w:t>un</w:t>
      </w:r>
      <w:proofErr w:type="gram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panou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electoral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fiecare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candidat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poate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aplica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un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singur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afiş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electoral.</w:t>
      </w:r>
    </w:p>
    <w:p w:rsidR="008F5192" w:rsidRPr="008F5192" w:rsidRDefault="008F5192" w:rsidP="00F36DE7">
      <w:pPr>
        <w:spacing w:after="0" w:line="240" w:lineRule="auto"/>
        <w:ind w:left="-540" w:right="-154" w:firstLine="270"/>
        <w:jc w:val="both"/>
        <w:rPr>
          <w:rFonts w:ascii="Bookman Old Style" w:eastAsia="Times New Roman" w:hAnsi="Bookman Old Style" w:cs="Arial"/>
          <w:lang w:val="en-US" w:eastAsia="en-US"/>
        </w:rPr>
      </w:pPr>
      <w:r w:rsidRPr="008F5192">
        <w:rPr>
          <w:rFonts w:ascii="Bookman Old Style" w:eastAsia="Times New Roman" w:hAnsi="Bookman Old Style" w:cs="Arial"/>
          <w:b/>
          <w:lang w:val="en-US" w:eastAsia="en-US"/>
        </w:rPr>
        <w:t>Art.5</w:t>
      </w:r>
      <w:r w:rsidRPr="008F5192">
        <w:rPr>
          <w:rFonts w:ascii="Bookman Old Style" w:eastAsia="Times New Roman" w:hAnsi="Bookman Old Style" w:cs="Arial"/>
          <w:lang w:val="en-US" w:eastAsia="en-US"/>
        </w:rPr>
        <w:t xml:space="preserve">. Un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afiş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electoral nu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poate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depăşi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dimensiunile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 de 500 mm o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latură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şi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300 mm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cealaltă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latură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,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iar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cel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prin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care se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convoacă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o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reuniune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electorală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, 400 mm o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latură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şi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250 mm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cealaltă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latură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>.</w:t>
      </w:r>
    </w:p>
    <w:p w:rsidR="008F5192" w:rsidRPr="008F5192" w:rsidRDefault="008F5192" w:rsidP="00F36DE7">
      <w:pPr>
        <w:spacing w:after="0" w:line="240" w:lineRule="auto"/>
        <w:ind w:left="-540" w:right="-154" w:firstLine="270"/>
        <w:jc w:val="both"/>
        <w:rPr>
          <w:rFonts w:ascii="Bookman Old Style" w:eastAsia="Times New Roman" w:hAnsi="Bookman Old Style" w:cs="Arial"/>
          <w:lang w:val="en-US" w:eastAsia="en-US"/>
        </w:rPr>
      </w:pPr>
      <w:r w:rsidRPr="008F5192">
        <w:rPr>
          <w:rFonts w:ascii="Bookman Old Style" w:eastAsia="Times New Roman" w:hAnsi="Bookman Old Style" w:cs="Arial"/>
          <w:b/>
          <w:lang w:val="en-US" w:eastAsia="en-US"/>
        </w:rPr>
        <w:t>Art.6.</w:t>
      </w:r>
      <w:r w:rsidRPr="008F5192">
        <w:rPr>
          <w:rFonts w:ascii="Bookman Old Style" w:eastAsia="Times New Roman" w:hAnsi="Bookman Old Style" w:cs="Arial"/>
          <w:lang w:val="en-US" w:eastAsia="en-US"/>
        </w:rPr>
        <w:t xml:space="preserve"> Este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interzis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afişajul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electoral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în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alte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locuri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decât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cele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proofErr w:type="gramStart"/>
      <w:r w:rsidRPr="008F5192">
        <w:rPr>
          <w:rFonts w:ascii="Bookman Old Style" w:eastAsia="Times New Roman" w:hAnsi="Bookman Old Style" w:cs="Arial"/>
          <w:lang w:val="en-US" w:eastAsia="en-US"/>
        </w:rPr>
        <w:t>stabilite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prin</w:t>
      </w:r>
      <w:proofErr w:type="spellEnd"/>
      <w:proofErr w:type="gram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dispoziţie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>.</w:t>
      </w:r>
    </w:p>
    <w:p w:rsidR="008F5192" w:rsidRPr="008F5192" w:rsidRDefault="008F5192" w:rsidP="00F36DE7">
      <w:pPr>
        <w:spacing w:after="0" w:line="240" w:lineRule="auto"/>
        <w:ind w:left="-540" w:right="-154" w:firstLine="270"/>
        <w:jc w:val="both"/>
        <w:rPr>
          <w:rFonts w:ascii="Bookman Old Style" w:eastAsia="Times New Roman" w:hAnsi="Bookman Old Style" w:cs="Arial"/>
          <w:lang w:val="en-US" w:eastAsia="en-US"/>
        </w:rPr>
      </w:pPr>
      <w:r w:rsidRPr="008F5192">
        <w:rPr>
          <w:rFonts w:ascii="Bookman Old Style" w:eastAsia="Times New Roman" w:hAnsi="Bookman Old Style" w:cs="Arial"/>
          <w:b/>
          <w:lang w:val="en-US" w:eastAsia="en-US"/>
        </w:rPr>
        <w:t>Art.7</w:t>
      </w:r>
      <w:r w:rsidRPr="008F5192">
        <w:rPr>
          <w:rFonts w:ascii="Bookman Old Style" w:eastAsia="Times New Roman" w:hAnsi="Bookman Old Style" w:cs="Arial"/>
          <w:lang w:val="en-US" w:eastAsia="en-US"/>
        </w:rPr>
        <w:t xml:space="preserve">.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Sunt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interzise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afişele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electorale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care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combină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culorile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într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-o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succesiune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gramStart"/>
      <w:r w:rsidRPr="008F5192">
        <w:rPr>
          <w:rFonts w:ascii="Bookman Old Style" w:eastAsia="Times New Roman" w:hAnsi="Bookman Old Style" w:cs="Arial"/>
          <w:lang w:val="en-US" w:eastAsia="en-US"/>
        </w:rPr>
        <w:t>care reproduce</w:t>
      </w:r>
      <w:proofErr w:type="gram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drapelul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României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sau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al </w:t>
      </w:r>
      <w:proofErr w:type="spellStart"/>
      <w:r w:rsidRPr="008F5192">
        <w:rPr>
          <w:rFonts w:ascii="Bookman Old Style" w:eastAsia="Times New Roman" w:hAnsi="Bookman Old Style" w:cs="Arial"/>
          <w:lang w:val="en-US" w:eastAsia="en-US"/>
        </w:rPr>
        <w:t>altui</w:t>
      </w:r>
      <w:proofErr w:type="spellEnd"/>
      <w:r w:rsidRPr="008F5192">
        <w:rPr>
          <w:rFonts w:ascii="Bookman Old Style" w:eastAsia="Times New Roman" w:hAnsi="Bookman Old Style" w:cs="Arial"/>
          <w:lang w:val="en-US" w:eastAsia="en-US"/>
        </w:rPr>
        <w:t xml:space="preserve"> stat.  </w:t>
      </w:r>
    </w:p>
    <w:p w:rsidR="008F5192" w:rsidRPr="008F5192" w:rsidRDefault="008F5192" w:rsidP="00F36DE7">
      <w:pPr>
        <w:widowControl w:val="0"/>
        <w:suppressAutoHyphens/>
        <w:autoSpaceDN w:val="0"/>
        <w:spacing w:after="0" w:line="240" w:lineRule="auto"/>
        <w:ind w:left="-540" w:right="-154" w:firstLine="270"/>
        <w:jc w:val="both"/>
        <w:rPr>
          <w:rFonts w:ascii="Bookman Old Style" w:eastAsia="SimSun" w:hAnsi="Bookman Old Style" w:cs="Times New Roman"/>
          <w:kern w:val="3"/>
          <w:lang w:val="en-US" w:eastAsia="en-GB"/>
        </w:rPr>
      </w:pPr>
      <w:r w:rsidRPr="008F5192">
        <w:rPr>
          <w:rFonts w:ascii="Bookman Old Style" w:eastAsia="Times New Roman" w:hAnsi="Bookman Old Style" w:cs="Arial"/>
          <w:b/>
          <w:bCs/>
          <w:lang w:val="en-US" w:eastAsia="en-US"/>
        </w:rPr>
        <w:t>Art.8</w:t>
      </w:r>
      <w:r w:rsidRPr="008F5192">
        <w:rPr>
          <w:rFonts w:ascii="Bookman Old Style" w:eastAsia="Times New Roman" w:hAnsi="Bookman Old Style" w:cs="Arial"/>
          <w:bCs/>
          <w:lang w:val="en-US" w:eastAsia="en-US"/>
        </w:rPr>
        <w:t xml:space="preserve">. </w:t>
      </w:r>
      <w:proofErr w:type="spellStart"/>
      <w:r w:rsidRPr="008F5192">
        <w:rPr>
          <w:rFonts w:ascii="Bookman Old Style" w:eastAsia="Times New Roman" w:hAnsi="Bookman Old Style" w:cs="Times New Roman"/>
          <w:color w:val="000000"/>
          <w:lang w:val="en-US" w:eastAsia="en-US"/>
        </w:rPr>
        <w:t>Secretarul</w:t>
      </w:r>
      <w:proofErr w:type="spellEnd"/>
      <w:r w:rsidRPr="008F5192">
        <w:rPr>
          <w:rFonts w:ascii="Bookman Old Style" w:eastAsia="Times New Roman" w:hAnsi="Bookman Old Style" w:cs="Times New Roman"/>
          <w:color w:val="000000"/>
          <w:lang w:val="en-US" w:eastAsia="en-US"/>
        </w:rPr>
        <w:t xml:space="preserve"> general al </w:t>
      </w:r>
      <w:proofErr w:type="spellStart"/>
      <w:r w:rsidRPr="008F5192">
        <w:rPr>
          <w:rFonts w:ascii="Bookman Old Style" w:eastAsia="Times New Roman" w:hAnsi="Bookman Old Style" w:cs="Times New Roman"/>
          <w:color w:val="000000"/>
          <w:lang w:val="en-US" w:eastAsia="en-US"/>
        </w:rPr>
        <w:t>unitatii</w:t>
      </w:r>
      <w:proofErr w:type="spellEnd"/>
      <w:r w:rsidRPr="008F5192">
        <w:rPr>
          <w:rFonts w:ascii="Bookman Old Style" w:eastAsia="Times New Roman" w:hAnsi="Bookman Old Style" w:cs="Times New Roman"/>
          <w:color w:val="000000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Times New Roman"/>
          <w:color w:val="000000"/>
          <w:lang w:val="en-US" w:eastAsia="en-US"/>
        </w:rPr>
        <w:t>administrativ-teritoriale</w:t>
      </w:r>
      <w:proofErr w:type="spellEnd"/>
      <w:r w:rsidRPr="008F5192">
        <w:rPr>
          <w:rFonts w:ascii="Bookman Old Style" w:eastAsia="Times New Roman" w:hAnsi="Bookman Old Style" w:cs="Times New Roman"/>
          <w:color w:val="000000"/>
          <w:lang w:val="en-US" w:eastAsia="en-US"/>
        </w:rPr>
        <w:t xml:space="preserve"> </w:t>
      </w:r>
      <w:proofErr w:type="spellStart"/>
      <w:r w:rsidRPr="008F5192">
        <w:rPr>
          <w:rFonts w:ascii="Bookman Old Style" w:eastAsia="Times New Roman" w:hAnsi="Bookman Old Style" w:cs="Times New Roman"/>
          <w:color w:val="000000"/>
          <w:lang w:val="en-US" w:eastAsia="en-US"/>
        </w:rPr>
        <w:t>Poarta</w:t>
      </w:r>
      <w:proofErr w:type="spellEnd"/>
      <w:r w:rsidRPr="008F5192">
        <w:rPr>
          <w:rFonts w:ascii="Bookman Old Style" w:eastAsia="Times New Roman" w:hAnsi="Bookman Old Style" w:cs="Times New Roman"/>
          <w:color w:val="000000"/>
          <w:lang w:val="en-US" w:eastAsia="en-US"/>
        </w:rPr>
        <w:t xml:space="preserve"> </w:t>
      </w:r>
      <w:proofErr w:type="spellStart"/>
      <w:proofErr w:type="gramStart"/>
      <w:r w:rsidRPr="008F5192">
        <w:rPr>
          <w:rFonts w:ascii="Bookman Old Style" w:eastAsia="Times New Roman" w:hAnsi="Bookman Old Style" w:cs="Times New Roman"/>
          <w:color w:val="000000"/>
          <w:lang w:val="en-US" w:eastAsia="en-US"/>
        </w:rPr>
        <w:t>Alb</w:t>
      </w:r>
      <w:r w:rsidR="00BB766B" w:rsidRPr="00F36DE7">
        <w:rPr>
          <w:rFonts w:ascii="Bookman Old Style" w:eastAsia="Times New Roman" w:hAnsi="Bookman Old Style" w:cs="Times New Roman"/>
          <w:color w:val="000000"/>
          <w:lang w:val="en-US" w:eastAsia="en-US"/>
        </w:rPr>
        <w:t>ă</w:t>
      </w:r>
      <w:proofErr w:type="spellEnd"/>
      <w:r w:rsidRPr="008F5192">
        <w:rPr>
          <w:rFonts w:ascii="Bookman Old Style" w:eastAsia="Times New Roman" w:hAnsi="Bookman Old Style" w:cs="Times New Roman"/>
          <w:color w:val="000000"/>
          <w:lang w:val="en-US" w:eastAsia="en-US"/>
        </w:rPr>
        <w:t xml:space="preserve">  </w:t>
      </w:r>
      <w:proofErr w:type="spellStart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>va</w:t>
      </w:r>
      <w:proofErr w:type="spellEnd"/>
      <w:proofErr w:type="gramEnd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>comunica</w:t>
      </w:r>
      <w:proofErr w:type="spellEnd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>prezenta</w:t>
      </w:r>
      <w:proofErr w:type="spellEnd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>dispoziţie</w:t>
      </w:r>
      <w:proofErr w:type="spellEnd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 xml:space="preserve">  </w:t>
      </w:r>
      <w:proofErr w:type="spellStart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>autorităţilor</w:t>
      </w:r>
      <w:proofErr w:type="spellEnd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>şi</w:t>
      </w:r>
      <w:proofErr w:type="spellEnd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>persoanelor</w:t>
      </w:r>
      <w:proofErr w:type="spellEnd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>interesate</w:t>
      </w:r>
      <w:proofErr w:type="spellEnd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>în</w:t>
      </w:r>
      <w:proofErr w:type="spellEnd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>vederea</w:t>
      </w:r>
      <w:proofErr w:type="spellEnd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>aducerii</w:t>
      </w:r>
      <w:proofErr w:type="spellEnd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 xml:space="preserve"> la </w:t>
      </w:r>
      <w:proofErr w:type="spellStart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>îndeplinire</w:t>
      </w:r>
      <w:proofErr w:type="spellEnd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>dupa</w:t>
      </w:r>
      <w:proofErr w:type="spellEnd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 xml:space="preserve"> cum </w:t>
      </w:r>
      <w:proofErr w:type="spellStart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>urmeaza</w:t>
      </w:r>
      <w:proofErr w:type="spellEnd"/>
      <w:r w:rsidRPr="008F5192">
        <w:rPr>
          <w:rFonts w:ascii="Bookman Old Style" w:eastAsia="SimSun" w:hAnsi="Bookman Old Style" w:cs="Times New Roman"/>
          <w:kern w:val="3"/>
          <w:lang w:val="en-US" w:eastAsia="en-GB"/>
        </w:rPr>
        <w:t>:</w:t>
      </w:r>
    </w:p>
    <w:p w:rsidR="008F5192" w:rsidRPr="00F36DE7" w:rsidRDefault="008F5192" w:rsidP="00F36DE7">
      <w:pPr>
        <w:pStyle w:val="ListParagraph"/>
        <w:numPr>
          <w:ilvl w:val="0"/>
          <w:numId w:val="1"/>
        </w:numPr>
        <w:spacing w:after="0" w:line="240" w:lineRule="auto"/>
        <w:ind w:left="-540" w:right="-154" w:firstLine="270"/>
        <w:jc w:val="both"/>
        <w:rPr>
          <w:rFonts w:ascii="Bookman Old Style" w:eastAsia="Times New Roman" w:hAnsi="Bookman Old Style" w:cs="Arial"/>
          <w:lang w:val="es-ES" w:eastAsia="en-US"/>
        </w:rPr>
      </w:pPr>
      <w:proofErr w:type="spellStart"/>
      <w:r w:rsidRPr="00F36DE7">
        <w:rPr>
          <w:rFonts w:ascii="Bookman Old Style" w:eastAsia="Times New Roman" w:hAnsi="Bookman Old Style" w:cs="Arial"/>
          <w:lang w:val="es-ES" w:eastAsia="en-US"/>
        </w:rPr>
        <w:t>Instituţia</w:t>
      </w:r>
      <w:proofErr w:type="spellEnd"/>
      <w:r w:rsidRPr="00F36DE7">
        <w:rPr>
          <w:rFonts w:ascii="Bookman Old Style" w:eastAsia="Times New Roman" w:hAnsi="Bookman Old Style" w:cs="Arial"/>
          <w:lang w:val="es-ES" w:eastAsia="en-US"/>
        </w:rPr>
        <w:t xml:space="preserve"> </w:t>
      </w:r>
      <w:proofErr w:type="spellStart"/>
      <w:r w:rsidRPr="00F36DE7">
        <w:rPr>
          <w:rFonts w:ascii="Bookman Old Style" w:eastAsia="Times New Roman" w:hAnsi="Bookman Old Style" w:cs="Arial"/>
          <w:lang w:val="es-ES" w:eastAsia="en-US"/>
        </w:rPr>
        <w:t>Prefectului</w:t>
      </w:r>
      <w:proofErr w:type="spellEnd"/>
      <w:r w:rsidRPr="00F36DE7">
        <w:rPr>
          <w:rFonts w:ascii="Bookman Old Style" w:eastAsia="Times New Roman" w:hAnsi="Bookman Old Style" w:cs="Arial"/>
          <w:lang w:val="es-ES" w:eastAsia="en-US"/>
        </w:rPr>
        <w:t xml:space="preserve"> </w:t>
      </w:r>
      <w:proofErr w:type="spellStart"/>
      <w:r w:rsidRPr="00F36DE7">
        <w:rPr>
          <w:rFonts w:ascii="Bookman Old Style" w:eastAsia="Times New Roman" w:hAnsi="Bookman Old Style" w:cs="Arial"/>
          <w:lang w:val="es-ES" w:eastAsia="en-US"/>
        </w:rPr>
        <w:t>Judeţului</w:t>
      </w:r>
      <w:proofErr w:type="spellEnd"/>
      <w:r w:rsidRPr="00F36DE7">
        <w:rPr>
          <w:rFonts w:ascii="Bookman Old Style" w:eastAsia="Times New Roman" w:hAnsi="Bookman Old Style" w:cs="Arial"/>
          <w:lang w:val="es-ES" w:eastAsia="en-US"/>
        </w:rPr>
        <w:t xml:space="preserve"> Constanţa</w:t>
      </w:r>
      <w:r w:rsidR="00614B7C" w:rsidRPr="00F36DE7">
        <w:rPr>
          <w:rFonts w:ascii="Bookman Old Style" w:eastAsia="Times New Roman" w:hAnsi="Bookman Old Style" w:cs="Arial"/>
          <w:lang w:val="es-ES" w:eastAsia="en-US"/>
        </w:rPr>
        <w:t xml:space="preserve"> ;</w:t>
      </w:r>
    </w:p>
    <w:p w:rsidR="008F5192" w:rsidRPr="008F5192" w:rsidRDefault="008F5192" w:rsidP="00F36DE7">
      <w:pPr>
        <w:numPr>
          <w:ilvl w:val="0"/>
          <w:numId w:val="1"/>
        </w:numPr>
        <w:spacing w:after="0" w:line="240" w:lineRule="auto"/>
        <w:ind w:left="-540" w:right="-154" w:firstLine="270"/>
        <w:contextualSpacing/>
        <w:rPr>
          <w:rFonts w:ascii="Bookman Old Style" w:eastAsia="Times New Roman" w:hAnsi="Bookman Old Style" w:cs="Arial"/>
          <w:lang w:val="es-ES"/>
        </w:rPr>
      </w:pPr>
      <w:proofErr w:type="spellStart"/>
      <w:r w:rsidRPr="008F5192">
        <w:rPr>
          <w:rFonts w:ascii="Bookman Old Style" w:eastAsia="Times New Roman" w:hAnsi="Bookman Old Style" w:cs="Arial"/>
          <w:lang w:val="es-ES"/>
        </w:rPr>
        <w:t>Dosar</w:t>
      </w:r>
      <w:proofErr w:type="spellEnd"/>
      <w:r w:rsidRPr="008F5192">
        <w:rPr>
          <w:rFonts w:ascii="Bookman Old Style" w:eastAsia="Times New Roman" w:hAnsi="Bookman Old Style" w:cs="Arial"/>
          <w:lang w:val="es-ES"/>
        </w:rPr>
        <w:t xml:space="preserve"> UAT;</w:t>
      </w:r>
      <w:bookmarkStart w:id="0" w:name="_GoBack"/>
      <w:bookmarkEnd w:id="0"/>
    </w:p>
    <w:p w:rsidR="008F5192" w:rsidRPr="008F5192" w:rsidRDefault="008F5192" w:rsidP="00F36DE7">
      <w:pPr>
        <w:numPr>
          <w:ilvl w:val="0"/>
          <w:numId w:val="1"/>
        </w:numPr>
        <w:spacing w:after="0" w:line="240" w:lineRule="auto"/>
        <w:ind w:left="-540" w:right="-154" w:firstLine="270"/>
        <w:contextualSpacing/>
        <w:rPr>
          <w:rFonts w:ascii="Bookman Old Style" w:eastAsia="Times New Roman" w:hAnsi="Bookman Old Style" w:cs="Arial"/>
          <w:lang w:val="es-ES"/>
        </w:rPr>
      </w:pPr>
      <w:proofErr w:type="spellStart"/>
      <w:r w:rsidRPr="008F5192">
        <w:rPr>
          <w:rFonts w:ascii="Bookman Old Style" w:eastAsia="Times New Roman" w:hAnsi="Bookman Old Style" w:cs="Arial"/>
          <w:lang w:val="es-ES"/>
        </w:rPr>
        <w:t>Secretarul</w:t>
      </w:r>
      <w:proofErr w:type="spellEnd"/>
      <w:r w:rsidRPr="008F5192">
        <w:rPr>
          <w:rFonts w:ascii="Bookman Old Style" w:eastAsia="Times New Roman" w:hAnsi="Bookman Old Style" w:cs="Arial"/>
          <w:lang w:val="es-ES"/>
        </w:rPr>
        <w:t xml:space="preserve"> </w:t>
      </w:r>
      <w:r w:rsidR="00614B7C" w:rsidRPr="00F36DE7">
        <w:rPr>
          <w:rFonts w:ascii="Bookman Old Style" w:eastAsia="Times New Roman" w:hAnsi="Bookman Old Style" w:cs="Arial"/>
          <w:lang w:val="es-ES"/>
        </w:rPr>
        <w:t xml:space="preserve">general al </w:t>
      </w:r>
      <w:proofErr w:type="spellStart"/>
      <w:r w:rsidRPr="008F5192">
        <w:rPr>
          <w:rFonts w:ascii="Bookman Old Style" w:eastAsia="Times New Roman" w:hAnsi="Bookman Old Style" w:cs="Arial"/>
          <w:lang w:val="es-ES"/>
        </w:rPr>
        <w:t>comunei</w:t>
      </w:r>
      <w:proofErr w:type="spellEnd"/>
      <w:r w:rsidRPr="008F5192">
        <w:rPr>
          <w:rFonts w:ascii="Bookman Old Style" w:eastAsia="Times New Roman" w:hAnsi="Bookman Old Style" w:cs="Arial"/>
          <w:lang w:val="es-E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s-ES"/>
        </w:rPr>
        <w:t>Poarta</w:t>
      </w:r>
      <w:proofErr w:type="spellEnd"/>
      <w:r w:rsidRPr="008F5192">
        <w:rPr>
          <w:rFonts w:ascii="Bookman Old Style" w:eastAsia="Times New Roman" w:hAnsi="Bookman Old Style" w:cs="Arial"/>
          <w:lang w:val="es-E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s-ES"/>
        </w:rPr>
        <w:t>Albă</w:t>
      </w:r>
      <w:proofErr w:type="spellEnd"/>
      <w:r w:rsidR="00614B7C" w:rsidRPr="00F36DE7">
        <w:rPr>
          <w:rFonts w:ascii="Bookman Old Style" w:eastAsia="Times New Roman" w:hAnsi="Bookman Old Style" w:cs="Arial"/>
          <w:lang w:val="es-ES"/>
        </w:rPr>
        <w:t xml:space="preserve"> ;</w:t>
      </w:r>
    </w:p>
    <w:p w:rsidR="008F5192" w:rsidRPr="008F5192" w:rsidRDefault="008F5192" w:rsidP="00F36DE7">
      <w:pPr>
        <w:numPr>
          <w:ilvl w:val="0"/>
          <w:numId w:val="1"/>
        </w:numPr>
        <w:spacing w:after="0" w:line="240" w:lineRule="auto"/>
        <w:ind w:left="-540" w:right="-154" w:firstLine="270"/>
        <w:contextualSpacing/>
        <w:rPr>
          <w:rFonts w:ascii="Bookman Old Style" w:eastAsia="Times New Roman" w:hAnsi="Bookman Old Style" w:cs="Arial"/>
          <w:lang w:val="es-ES"/>
        </w:rPr>
      </w:pPr>
      <w:proofErr w:type="spellStart"/>
      <w:r w:rsidRPr="008F5192">
        <w:rPr>
          <w:rFonts w:ascii="Bookman Old Style" w:eastAsia="Times New Roman" w:hAnsi="Bookman Old Style" w:cs="Arial"/>
          <w:lang w:val="es-ES"/>
        </w:rPr>
        <w:t>Compartiment</w:t>
      </w:r>
      <w:proofErr w:type="spellEnd"/>
      <w:r w:rsidRPr="008F5192">
        <w:rPr>
          <w:rFonts w:ascii="Bookman Old Style" w:eastAsia="Times New Roman" w:hAnsi="Bookman Old Style" w:cs="Arial"/>
          <w:lang w:val="es-E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s-ES"/>
        </w:rPr>
        <w:t>Poliţie</w:t>
      </w:r>
      <w:proofErr w:type="spellEnd"/>
      <w:r w:rsidRPr="008F5192">
        <w:rPr>
          <w:rFonts w:ascii="Bookman Old Style" w:eastAsia="Times New Roman" w:hAnsi="Bookman Old Style" w:cs="Arial"/>
          <w:lang w:val="es-ES"/>
        </w:rPr>
        <w:t xml:space="preserve"> </w:t>
      </w:r>
      <w:proofErr w:type="spellStart"/>
      <w:r w:rsidRPr="008F5192">
        <w:rPr>
          <w:rFonts w:ascii="Bookman Old Style" w:eastAsia="Times New Roman" w:hAnsi="Bookman Old Style" w:cs="Arial"/>
          <w:lang w:val="es-ES"/>
        </w:rPr>
        <w:t>locală</w:t>
      </w:r>
      <w:proofErr w:type="spellEnd"/>
      <w:r w:rsidRPr="008F5192">
        <w:rPr>
          <w:rFonts w:ascii="Bookman Old Style" w:eastAsia="Times New Roman" w:hAnsi="Bookman Old Style" w:cs="Arial"/>
          <w:lang w:val="es-ES"/>
        </w:rPr>
        <w:t>;</w:t>
      </w:r>
    </w:p>
    <w:p w:rsidR="008F5192" w:rsidRPr="008F5192" w:rsidRDefault="008F5192" w:rsidP="00F36DE7">
      <w:pPr>
        <w:numPr>
          <w:ilvl w:val="0"/>
          <w:numId w:val="1"/>
        </w:numPr>
        <w:spacing w:after="0" w:line="240" w:lineRule="auto"/>
        <w:ind w:left="-540" w:right="-154" w:firstLine="270"/>
        <w:contextualSpacing/>
        <w:rPr>
          <w:rFonts w:ascii="Bookman Old Style" w:eastAsia="Times New Roman" w:hAnsi="Bookman Old Style" w:cs="Arial"/>
          <w:lang w:val="es-ES"/>
        </w:rPr>
      </w:pPr>
      <w:proofErr w:type="spellStart"/>
      <w:r w:rsidRPr="008F5192">
        <w:rPr>
          <w:rFonts w:ascii="Bookman Old Style" w:eastAsia="Times New Roman" w:hAnsi="Bookman Old Style" w:cs="Arial"/>
          <w:lang w:val="es-ES"/>
        </w:rPr>
        <w:t>Avizier</w:t>
      </w:r>
      <w:proofErr w:type="spellEnd"/>
      <w:r w:rsidRPr="008F5192">
        <w:rPr>
          <w:rFonts w:ascii="Bookman Old Style" w:eastAsia="Times New Roman" w:hAnsi="Bookman Old Style" w:cs="Arial"/>
          <w:lang w:val="es-ES"/>
        </w:rPr>
        <w:t>.</w:t>
      </w:r>
    </w:p>
    <w:p w:rsidR="00E91760" w:rsidRPr="00F36DE7" w:rsidRDefault="00E91760" w:rsidP="00F36DE7">
      <w:pPr>
        <w:spacing w:after="0" w:line="240" w:lineRule="auto"/>
        <w:ind w:left="-540" w:right="-154" w:firstLine="270"/>
        <w:jc w:val="both"/>
        <w:rPr>
          <w:rFonts w:ascii="Bookman Old Style" w:hAnsi="Bookman Old Style"/>
          <w:b/>
          <w:bCs/>
        </w:rPr>
      </w:pPr>
      <w:r w:rsidRPr="00F36DE7">
        <w:rPr>
          <w:rFonts w:ascii="Bookman Old Style" w:hAnsi="Bookman Old Style"/>
          <w:b/>
          <w:bCs/>
        </w:rPr>
        <w:t>POARTA ALBĂ/</w:t>
      </w:r>
      <w:r w:rsidR="00815D30" w:rsidRPr="00F36DE7">
        <w:rPr>
          <w:rFonts w:ascii="Bookman Old Style" w:hAnsi="Bookman Old Style"/>
          <w:b/>
          <w:bCs/>
        </w:rPr>
        <w:t xml:space="preserve"> </w:t>
      </w:r>
      <w:r w:rsidR="009C2DAC">
        <w:rPr>
          <w:rFonts w:ascii="Bookman Old Style" w:hAnsi="Bookman Old Style"/>
          <w:b/>
          <w:bCs/>
        </w:rPr>
        <w:t>24.08.2020</w:t>
      </w:r>
    </w:p>
    <w:p w:rsidR="00E91760" w:rsidRPr="00F36DE7" w:rsidRDefault="00E91760" w:rsidP="00F36DE7">
      <w:pPr>
        <w:pStyle w:val="Heading8"/>
        <w:ind w:left="-540" w:right="-154" w:firstLine="270"/>
        <w:jc w:val="left"/>
        <w:rPr>
          <w:rFonts w:cs="Bookman Old Style"/>
          <w:bCs w:val="0"/>
          <w:iCs/>
          <w:sz w:val="22"/>
          <w:szCs w:val="22"/>
        </w:rPr>
      </w:pPr>
      <w:r w:rsidRPr="00F36DE7">
        <w:rPr>
          <w:rFonts w:cs="Bookman Old Style"/>
          <w:bCs w:val="0"/>
          <w:iCs/>
          <w:sz w:val="22"/>
          <w:szCs w:val="22"/>
        </w:rPr>
        <w:t xml:space="preserve">                                     </w:t>
      </w:r>
      <w:r w:rsidR="00F36DE7">
        <w:rPr>
          <w:rFonts w:cs="Bookman Old Style"/>
          <w:bCs w:val="0"/>
          <w:iCs/>
          <w:sz w:val="22"/>
          <w:szCs w:val="22"/>
        </w:rPr>
        <w:t xml:space="preserve">         </w:t>
      </w:r>
      <w:r w:rsidRPr="00F36DE7">
        <w:rPr>
          <w:rFonts w:cs="Bookman Old Style"/>
          <w:bCs w:val="0"/>
          <w:iCs/>
          <w:sz w:val="22"/>
          <w:szCs w:val="22"/>
        </w:rPr>
        <w:t xml:space="preserve">P R I M A R, </w:t>
      </w:r>
    </w:p>
    <w:p w:rsidR="00FA7883" w:rsidRPr="00F36DE7" w:rsidRDefault="00FA7883" w:rsidP="00F36DE7">
      <w:pPr>
        <w:spacing w:after="0" w:line="240" w:lineRule="auto"/>
        <w:ind w:left="-547" w:right="-158" w:firstLine="274"/>
        <w:rPr>
          <w:rFonts w:ascii="Bookman Old Style" w:hAnsi="Bookman Old Style"/>
          <w:b/>
        </w:rPr>
      </w:pPr>
      <w:r w:rsidRPr="00F36DE7">
        <w:rPr>
          <w:rFonts w:ascii="Bookman Old Style" w:hAnsi="Bookman Old Style"/>
          <w:b/>
          <w:bCs/>
        </w:rPr>
        <w:t xml:space="preserve">                                         </w:t>
      </w:r>
      <w:r w:rsidR="00E91760" w:rsidRPr="00F36DE7">
        <w:rPr>
          <w:rFonts w:ascii="Bookman Old Style" w:hAnsi="Bookman Old Style"/>
          <w:b/>
          <w:bCs/>
        </w:rPr>
        <w:t>DELICOTI VASILE</w:t>
      </w:r>
      <w:r w:rsidR="00F36DE7">
        <w:rPr>
          <w:rFonts w:ascii="Bookman Old Style" w:hAnsi="Bookman Old Style"/>
          <w:b/>
          <w:bCs/>
        </w:rPr>
        <w:tab/>
      </w:r>
      <w:r w:rsidR="00F36DE7">
        <w:rPr>
          <w:rFonts w:ascii="Bookman Old Style" w:hAnsi="Bookman Old Style"/>
          <w:b/>
          <w:bCs/>
        </w:rPr>
        <w:tab/>
      </w:r>
      <w:r w:rsidR="00F36DE7">
        <w:rPr>
          <w:rFonts w:ascii="Bookman Old Style" w:hAnsi="Bookman Old Style"/>
          <w:b/>
          <w:bCs/>
        </w:rPr>
        <w:tab/>
      </w:r>
      <w:r w:rsidR="00F36DE7">
        <w:rPr>
          <w:rFonts w:ascii="Bookman Old Style" w:hAnsi="Bookman Old Style"/>
          <w:b/>
          <w:bCs/>
        </w:rPr>
        <w:tab/>
      </w:r>
      <w:r w:rsidR="00F36DE7">
        <w:rPr>
          <w:rFonts w:ascii="Bookman Old Style" w:hAnsi="Bookman Old Style"/>
          <w:b/>
          <w:bCs/>
        </w:rPr>
        <w:tab/>
      </w:r>
      <w:r w:rsidR="00F36DE7">
        <w:rPr>
          <w:rFonts w:ascii="Bookman Old Style" w:hAnsi="Bookman Old Style"/>
          <w:b/>
          <w:bCs/>
        </w:rPr>
        <w:tab/>
      </w:r>
      <w:r w:rsidRPr="00F36DE7">
        <w:rPr>
          <w:rFonts w:ascii="Bookman Old Style" w:hAnsi="Bookman Old Style"/>
          <w:b/>
        </w:rPr>
        <w:t>CONTRASEMNEAZĂ</w:t>
      </w:r>
    </w:p>
    <w:p w:rsidR="00FA7883" w:rsidRPr="00F36DE7" w:rsidRDefault="00FA7883" w:rsidP="00F36DE7">
      <w:pPr>
        <w:spacing w:after="0" w:line="240" w:lineRule="auto"/>
        <w:ind w:left="-547" w:right="-158" w:firstLine="274"/>
        <w:jc w:val="right"/>
        <w:rPr>
          <w:rFonts w:ascii="Bookman Old Style" w:hAnsi="Bookman Old Style"/>
          <w:b/>
        </w:rPr>
      </w:pPr>
      <w:r w:rsidRPr="00F36DE7">
        <w:rPr>
          <w:rFonts w:ascii="Bookman Old Style" w:hAnsi="Bookman Old Style"/>
          <w:b/>
        </w:rPr>
        <w:t>SECRETARUL COMUNEI POARTA ALBĂ</w:t>
      </w:r>
    </w:p>
    <w:p w:rsidR="00FA7883" w:rsidRPr="00F36DE7" w:rsidRDefault="00FA7883" w:rsidP="00F36DE7">
      <w:pPr>
        <w:spacing w:after="0" w:line="240" w:lineRule="auto"/>
        <w:ind w:left="-547" w:right="-158" w:firstLine="274"/>
        <w:jc w:val="right"/>
        <w:rPr>
          <w:rFonts w:ascii="Bookman Old Style" w:hAnsi="Bookman Old Style"/>
          <w:b/>
        </w:rPr>
      </w:pPr>
      <w:r w:rsidRPr="00F36DE7">
        <w:rPr>
          <w:rFonts w:ascii="Bookman Old Style" w:hAnsi="Bookman Old Style"/>
          <w:b/>
        </w:rPr>
        <w:t>CUMPĂNAŞU CAMELIA</w:t>
      </w:r>
    </w:p>
    <w:sectPr w:rsidR="00FA7883" w:rsidRPr="00F36DE7" w:rsidSect="00F36DE7">
      <w:pgSz w:w="11906" w:h="16838"/>
      <w:pgMar w:top="432" w:right="72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839"/>
    <w:multiLevelType w:val="hybridMultilevel"/>
    <w:tmpl w:val="8DC40970"/>
    <w:lvl w:ilvl="0" w:tplc="66A66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8A00E2D"/>
    <w:multiLevelType w:val="hybridMultilevel"/>
    <w:tmpl w:val="EED27054"/>
    <w:lvl w:ilvl="0" w:tplc="A1861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81803"/>
    <w:multiLevelType w:val="hybridMultilevel"/>
    <w:tmpl w:val="8DC40970"/>
    <w:lvl w:ilvl="0" w:tplc="66A66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0C224AE"/>
    <w:multiLevelType w:val="hybridMultilevel"/>
    <w:tmpl w:val="BF8A9FE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4771A"/>
    <w:multiLevelType w:val="hybridMultilevel"/>
    <w:tmpl w:val="23A85C7E"/>
    <w:lvl w:ilvl="0" w:tplc="9E0CBBC6">
      <w:start w:val="2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2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1760"/>
    <w:rsid w:val="00046B2B"/>
    <w:rsid w:val="000926E3"/>
    <w:rsid w:val="000F22AB"/>
    <w:rsid w:val="0010160C"/>
    <w:rsid w:val="00105E2E"/>
    <w:rsid w:val="00106540"/>
    <w:rsid w:val="001232A2"/>
    <w:rsid w:val="00153FB6"/>
    <w:rsid w:val="001959E0"/>
    <w:rsid w:val="001C0428"/>
    <w:rsid w:val="001C5543"/>
    <w:rsid w:val="001C611D"/>
    <w:rsid w:val="002565E8"/>
    <w:rsid w:val="0028555D"/>
    <w:rsid w:val="002A1F2F"/>
    <w:rsid w:val="00317052"/>
    <w:rsid w:val="00347D19"/>
    <w:rsid w:val="00392E56"/>
    <w:rsid w:val="003B6E5D"/>
    <w:rsid w:val="003C11CE"/>
    <w:rsid w:val="003D56E5"/>
    <w:rsid w:val="004F0FB0"/>
    <w:rsid w:val="004F57B2"/>
    <w:rsid w:val="005F0258"/>
    <w:rsid w:val="00614B7C"/>
    <w:rsid w:val="006D1839"/>
    <w:rsid w:val="006F2808"/>
    <w:rsid w:val="00784EA9"/>
    <w:rsid w:val="007878CE"/>
    <w:rsid w:val="008069B2"/>
    <w:rsid w:val="00815D30"/>
    <w:rsid w:val="00876429"/>
    <w:rsid w:val="008765D1"/>
    <w:rsid w:val="00881D58"/>
    <w:rsid w:val="0088711D"/>
    <w:rsid w:val="008A6353"/>
    <w:rsid w:val="008E214F"/>
    <w:rsid w:val="008F5192"/>
    <w:rsid w:val="009170F3"/>
    <w:rsid w:val="00917BF5"/>
    <w:rsid w:val="00954537"/>
    <w:rsid w:val="00957311"/>
    <w:rsid w:val="009C2DAC"/>
    <w:rsid w:val="009F3550"/>
    <w:rsid w:val="00A704DB"/>
    <w:rsid w:val="00A72FCF"/>
    <w:rsid w:val="00A95AF7"/>
    <w:rsid w:val="00AB0628"/>
    <w:rsid w:val="00AE6589"/>
    <w:rsid w:val="00B41476"/>
    <w:rsid w:val="00B523AC"/>
    <w:rsid w:val="00B74D25"/>
    <w:rsid w:val="00BB766B"/>
    <w:rsid w:val="00BE6A68"/>
    <w:rsid w:val="00C45081"/>
    <w:rsid w:val="00C7435E"/>
    <w:rsid w:val="00C8199D"/>
    <w:rsid w:val="00C846BC"/>
    <w:rsid w:val="00CC0D88"/>
    <w:rsid w:val="00CC348A"/>
    <w:rsid w:val="00CE56DB"/>
    <w:rsid w:val="00D16478"/>
    <w:rsid w:val="00D8445B"/>
    <w:rsid w:val="00D91156"/>
    <w:rsid w:val="00D91B23"/>
    <w:rsid w:val="00E566BF"/>
    <w:rsid w:val="00E91760"/>
    <w:rsid w:val="00EB0B25"/>
    <w:rsid w:val="00EB1A00"/>
    <w:rsid w:val="00EC7F21"/>
    <w:rsid w:val="00F23FE9"/>
    <w:rsid w:val="00F36DE7"/>
    <w:rsid w:val="00F433E6"/>
    <w:rsid w:val="00FA7883"/>
    <w:rsid w:val="00FB2DCF"/>
    <w:rsid w:val="00F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8A"/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91760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E91760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E91760"/>
    <w:rPr>
      <w:rFonts w:ascii="Cambria" w:eastAsia="Times New Roman" w:hAnsi="Cambria" w:cs="Cambria"/>
      <w:i/>
      <w:iCs/>
      <w:color w:val="243F6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91760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91760"/>
    <w:pPr>
      <w:tabs>
        <w:tab w:val="center" w:pos="4320"/>
        <w:tab w:val="right" w:pos="8640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91760"/>
    <w:rPr>
      <w:rFonts w:ascii="Bookman Old Style" w:eastAsia="Times New Roman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3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Ionica</cp:lastModifiedBy>
  <cp:revision>74</cp:revision>
  <cp:lastPrinted>2020-08-24T10:41:00Z</cp:lastPrinted>
  <dcterms:created xsi:type="dcterms:W3CDTF">2014-04-10T06:17:00Z</dcterms:created>
  <dcterms:modified xsi:type="dcterms:W3CDTF">2020-08-26T10:52:00Z</dcterms:modified>
</cp:coreProperties>
</file>